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15731073"/>
        <w:docPartObj>
          <w:docPartGallery w:val="Cover Pages"/>
          <w:docPartUnique/>
        </w:docPartObj>
      </w:sdtPr>
      <w:sdtEndPr/>
      <w:sdtContent>
        <w:p w:rsidR="00C4323D" w:rsidRDefault="00C4323D">
          <w:r>
            <w:rPr>
              <w:noProof/>
            </w:rPr>
            <mc:AlternateContent>
              <mc:Choice Requires="wps">
                <w:drawing>
                  <wp:anchor distT="0" distB="0" distL="114300" distR="114300" simplePos="0" relativeHeight="251669504" behindDoc="1" locked="0" layoutInCell="1" allowOverlap="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F72823">
                                  <w:trPr>
                                    <w:trHeight w:hRule="exact" w:val="9360"/>
                                  </w:trPr>
                                  <w:tc>
                                    <w:tcPr>
                                      <w:tcW w:w="5000" w:type="pct"/>
                                    </w:tcPr>
                                    <w:p w:rsidR="00F72823" w:rsidRDefault="00F72823">
                                      <w:r>
                                        <w:rPr>
                                          <w:noProof/>
                                        </w:rPr>
                                        <w:drawing>
                                          <wp:inline distT="0" distB="0" distL="0" distR="0">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6">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F72823">
                                  <w:trPr>
                                    <w:trHeight w:hRule="exact" w:val="4320"/>
                                  </w:trPr>
                                  <w:tc>
                                    <w:tcPr>
                                      <w:tcW w:w="5000" w:type="pct"/>
                                      <w:shd w:val="clear" w:color="auto" w:fill="5B9BD5" w:themeFill="accent1"/>
                                      <w:vAlign w:val="center"/>
                                    </w:tcPr>
                                    <w:p w:rsidR="00F72823" w:rsidRDefault="00843DC7">
                                      <w:pPr>
                                        <w:pStyle w:val="NoSpacing"/>
                                        <w:spacing w:before="200" w:line="216" w:lineRule="auto"/>
                                        <w:ind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F72823">
                                            <w:rPr>
                                              <w:rFonts w:asciiTheme="majorHAnsi" w:hAnsiTheme="majorHAnsi"/>
                                              <w:color w:val="FFFFFF" w:themeColor="background1"/>
                                              <w:sz w:val="96"/>
                                              <w:szCs w:val="96"/>
                                            </w:rPr>
                                            <w:t>BCD Travel</w:t>
                                          </w:r>
                                        </w:sdtContent>
                                      </w:sdt>
                                    </w:p>
                                    <w:p w:rsidR="00F72823" w:rsidRDefault="00843DC7" w:rsidP="00C4323D">
                                      <w:pPr>
                                        <w:pStyle w:val="NoSpacing"/>
                                        <w:spacing w:before="240"/>
                                        <w:ind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F72823">
                                            <w:rPr>
                                              <w:color w:val="FFFFFF" w:themeColor="background1"/>
                                              <w:sz w:val="32"/>
                                              <w:szCs w:val="32"/>
                                            </w:rPr>
                                            <w:t>FTMS-Etravel Integration Specification</w:t>
                                          </w:r>
                                        </w:sdtContent>
                                      </w:sdt>
                                      <w:r w:rsidR="00F72823">
                                        <w:rPr>
                                          <w:color w:val="FFFFFF" w:themeColor="background1"/>
                                          <w:sz w:val="32"/>
                                          <w:szCs w:val="32"/>
                                        </w:rPr>
                                        <w:t xml:space="preserve"> </w:t>
                                      </w:r>
                                    </w:p>
                                  </w:tc>
                                </w:tr>
                                <w:tr w:rsidR="00F72823">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F72823">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F72823" w:rsidRDefault="00F72823">
                                                <w:pPr>
                                                  <w:pStyle w:val="NoSpacing"/>
                                                  <w:ind w:left="144" w:right="144"/>
                                                  <w:jc w:val="center"/>
                                                  <w:rPr>
                                                    <w:color w:val="FFFFFF" w:themeColor="background1"/>
                                                  </w:rPr>
                                                </w:pPr>
                                                <w:r>
                                                  <w:rPr>
                                                    <w:color w:val="FFFFFF" w:themeColor="background1"/>
                                                  </w:rPr>
                                                  <w:t>Ronney Nandakumara</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EndPr/>
                                            <w:sdtContent>
                                              <w:p w:rsidR="00F72823" w:rsidRDefault="00F72823">
                                                <w:pPr>
                                                  <w:pStyle w:val="NoSpacing"/>
                                                  <w:ind w:left="144" w:right="144"/>
                                                  <w:jc w:val="center"/>
                                                  <w:rPr>
                                                    <w:color w:val="FFFFFF" w:themeColor="background1"/>
                                                  </w:rPr>
                                                </w:pPr>
                                                <w:r>
                                                  <w:rPr>
                                                    <w:color w:val="FFFFFF" w:themeColor="background1"/>
                                                  </w:rPr>
                                                  <w:t>[Date]</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F72823" w:rsidRDefault="00F72823">
                                                <w:pPr>
                                                  <w:pStyle w:val="NoSpacing"/>
                                                  <w:ind w:left="144" w:right="720"/>
                                                  <w:jc w:val="right"/>
                                                  <w:rPr>
                                                    <w:color w:val="FFFFFF" w:themeColor="background1"/>
                                                  </w:rPr>
                                                </w:pPr>
                                                <w:r>
                                                  <w:rPr>
                                                    <w:color w:val="FFFFFF" w:themeColor="background1"/>
                                                  </w:rPr>
                                                  <w:t>[Course title]</w:t>
                                                </w:r>
                                              </w:p>
                                            </w:tc>
                                          </w:sdtContent>
                                        </w:sdt>
                                      </w:tr>
                                    </w:tbl>
                                    <w:p w:rsidR="00F72823" w:rsidRDefault="00F72823"/>
                                  </w:tc>
                                </w:tr>
                              </w:tbl>
                              <w:p w:rsidR="00F72823" w:rsidRDefault="00F7282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469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F72823">
                            <w:trPr>
                              <w:trHeight w:hRule="exact" w:val="9360"/>
                            </w:trPr>
                            <w:tc>
                              <w:tcPr>
                                <w:tcW w:w="5000" w:type="pct"/>
                              </w:tcPr>
                              <w:p w:rsidR="00F72823" w:rsidRDefault="00F72823">
                                <w:r>
                                  <w:rPr>
                                    <w:noProof/>
                                  </w:rPr>
                                  <w:drawing>
                                    <wp:inline distT="0" distB="0" distL="0" distR="0">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6">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F72823">
                            <w:trPr>
                              <w:trHeight w:hRule="exact" w:val="4320"/>
                            </w:trPr>
                            <w:tc>
                              <w:tcPr>
                                <w:tcW w:w="5000" w:type="pct"/>
                                <w:shd w:val="clear" w:color="auto" w:fill="5B9BD5" w:themeFill="accent1"/>
                                <w:vAlign w:val="center"/>
                              </w:tcPr>
                              <w:p w:rsidR="00F72823" w:rsidRDefault="00843DC7">
                                <w:pPr>
                                  <w:pStyle w:val="NoSpacing"/>
                                  <w:spacing w:before="200" w:line="216" w:lineRule="auto"/>
                                  <w:ind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F72823">
                                      <w:rPr>
                                        <w:rFonts w:asciiTheme="majorHAnsi" w:hAnsiTheme="majorHAnsi"/>
                                        <w:color w:val="FFFFFF" w:themeColor="background1"/>
                                        <w:sz w:val="96"/>
                                        <w:szCs w:val="96"/>
                                      </w:rPr>
                                      <w:t>BCD Travel</w:t>
                                    </w:r>
                                  </w:sdtContent>
                                </w:sdt>
                              </w:p>
                              <w:p w:rsidR="00F72823" w:rsidRDefault="00843DC7" w:rsidP="00C4323D">
                                <w:pPr>
                                  <w:pStyle w:val="NoSpacing"/>
                                  <w:spacing w:before="240"/>
                                  <w:ind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F72823">
                                      <w:rPr>
                                        <w:color w:val="FFFFFF" w:themeColor="background1"/>
                                        <w:sz w:val="32"/>
                                        <w:szCs w:val="32"/>
                                      </w:rPr>
                                      <w:t>FTMS-Etravel Integration Specification</w:t>
                                    </w:r>
                                  </w:sdtContent>
                                </w:sdt>
                                <w:r w:rsidR="00F72823">
                                  <w:rPr>
                                    <w:color w:val="FFFFFF" w:themeColor="background1"/>
                                    <w:sz w:val="32"/>
                                    <w:szCs w:val="32"/>
                                  </w:rPr>
                                  <w:t xml:space="preserve"> </w:t>
                                </w:r>
                              </w:p>
                            </w:tc>
                          </w:tr>
                          <w:tr w:rsidR="00F72823">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F72823">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F72823" w:rsidRDefault="00F72823">
                                          <w:pPr>
                                            <w:pStyle w:val="NoSpacing"/>
                                            <w:ind w:left="144" w:right="144"/>
                                            <w:jc w:val="center"/>
                                            <w:rPr>
                                              <w:color w:val="FFFFFF" w:themeColor="background1"/>
                                            </w:rPr>
                                          </w:pPr>
                                          <w:r>
                                            <w:rPr>
                                              <w:color w:val="FFFFFF" w:themeColor="background1"/>
                                            </w:rPr>
                                            <w:t>Ronney Nandakumara</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EndPr/>
                                      <w:sdtContent>
                                        <w:p w:rsidR="00F72823" w:rsidRDefault="00F72823">
                                          <w:pPr>
                                            <w:pStyle w:val="NoSpacing"/>
                                            <w:ind w:left="144" w:right="144"/>
                                            <w:jc w:val="center"/>
                                            <w:rPr>
                                              <w:color w:val="FFFFFF" w:themeColor="background1"/>
                                            </w:rPr>
                                          </w:pPr>
                                          <w:r>
                                            <w:rPr>
                                              <w:color w:val="FFFFFF" w:themeColor="background1"/>
                                            </w:rPr>
                                            <w:t>[Date]</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F72823" w:rsidRDefault="00F72823">
                                          <w:pPr>
                                            <w:pStyle w:val="NoSpacing"/>
                                            <w:ind w:left="144" w:right="720"/>
                                            <w:jc w:val="right"/>
                                            <w:rPr>
                                              <w:color w:val="FFFFFF" w:themeColor="background1"/>
                                            </w:rPr>
                                          </w:pPr>
                                          <w:r>
                                            <w:rPr>
                                              <w:color w:val="FFFFFF" w:themeColor="background1"/>
                                            </w:rPr>
                                            <w:t>[Course title]</w:t>
                                          </w:r>
                                        </w:p>
                                      </w:tc>
                                    </w:sdtContent>
                                  </w:sdt>
                                </w:tr>
                              </w:tbl>
                              <w:p w:rsidR="00F72823" w:rsidRDefault="00F72823"/>
                            </w:tc>
                          </w:tr>
                        </w:tbl>
                        <w:p w:rsidR="00F72823" w:rsidRDefault="00F72823"/>
                      </w:txbxContent>
                    </v:textbox>
                    <w10:wrap anchorx="page" anchory="page"/>
                  </v:shape>
                </w:pict>
              </mc:Fallback>
            </mc:AlternateContent>
          </w:r>
        </w:p>
        <w:p w:rsidR="00C4323D" w:rsidRPr="006E0D49" w:rsidRDefault="00C4323D" w:rsidP="006E0D49">
          <w:pPr>
            <w:rPr>
              <w:rFonts w:asciiTheme="majorHAnsi" w:eastAsiaTheme="majorEastAsia" w:hAnsiTheme="majorHAnsi" w:cstheme="majorBidi"/>
              <w:color w:val="2E74B5" w:themeColor="accent1" w:themeShade="BF"/>
              <w:sz w:val="32"/>
              <w:szCs w:val="32"/>
            </w:rPr>
          </w:pPr>
          <w:r>
            <w:br w:type="page"/>
          </w:r>
        </w:p>
      </w:sdtContent>
    </w:sdt>
    <w:sdt>
      <w:sdtPr>
        <w:rPr>
          <w:rFonts w:asciiTheme="minorHAnsi" w:eastAsiaTheme="minorHAnsi" w:hAnsiTheme="minorHAnsi" w:cstheme="minorBidi"/>
          <w:color w:val="auto"/>
          <w:sz w:val="22"/>
          <w:szCs w:val="22"/>
        </w:rPr>
        <w:id w:val="-1901588626"/>
        <w:docPartObj>
          <w:docPartGallery w:val="Table of Contents"/>
          <w:docPartUnique/>
        </w:docPartObj>
      </w:sdtPr>
      <w:sdtEndPr>
        <w:rPr>
          <w:b/>
          <w:bCs/>
          <w:noProof/>
        </w:rPr>
      </w:sdtEndPr>
      <w:sdtContent>
        <w:p w:rsidR="00F24259" w:rsidRDefault="00F24259" w:rsidP="006E0D49">
          <w:pPr>
            <w:pStyle w:val="TOCHeading"/>
            <w:numPr>
              <w:ilvl w:val="0"/>
              <w:numId w:val="0"/>
            </w:numPr>
          </w:pPr>
          <w:r>
            <w:t>Table of Contents</w:t>
          </w:r>
        </w:p>
        <w:p w:rsidR="006E0D49" w:rsidRPr="006E0D49" w:rsidRDefault="006E0D49" w:rsidP="006E0D49"/>
        <w:p w:rsidR="00847ECC" w:rsidRDefault="00F24259">
          <w:pPr>
            <w:pStyle w:val="TOC1"/>
            <w:tabs>
              <w:tab w:val="left" w:pos="440"/>
              <w:tab w:val="right" w:leader="dot" w:pos="12950"/>
            </w:tabs>
            <w:rPr>
              <w:rFonts w:eastAsiaTheme="minorEastAsia"/>
              <w:noProof/>
            </w:rPr>
          </w:pPr>
          <w:r>
            <w:fldChar w:fldCharType="begin"/>
          </w:r>
          <w:r>
            <w:instrText xml:space="preserve"> TOC \o "1-3" \h \z \u </w:instrText>
          </w:r>
          <w:r>
            <w:fldChar w:fldCharType="separate"/>
          </w:r>
          <w:hyperlink w:anchor="_Toc518566434" w:history="1">
            <w:r w:rsidR="00847ECC" w:rsidRPr="00666465">
              <w:rPr>
                <w:rStyle w:val="Hyperlink"/>
                <w:noProof/>
              </w:rPr>
              <w:t>A.</w:t>
            </w:r>
            <w:r w:rsidR="00847ECC">
              <w:rPr>
                <w:rFonts w:eastAsiaTheme="minorEastAsia"/>
                <w:noProof/>
              </w:rPr>
              <w:tab/>
            </w:r>
            <w:r w:rsidR="00847ECC" w:rsidRPr="00666465">
              <w:rPr>
                <w:rStyle w:val="Hyperlink"/>
                <w:noProof/>
              </w:rPr>
              <w:t>System Architecture</w:t>
            </w:r>
            <w:r w:rsidR="00847ECC">
              <w:rPr>
                <w:noProof/>
                <w:webHidden/>
              </w:rPr>
              <w:tab/>
            </w:r>
            <w:r w:rsidR="00847ECC">
              <w:rPr>
                <w:noProof/>
                <w:webHidden/>
              </w:rPr>
              <w:fldChar w:fldCharType="begin"/>
            </w:r>
            <w:r w:rsidR="00847ECC">
              <w:rPr>
                <w:noProof/>
                <w:webHidden/>
              </w:rPr>
              <w:instrText xml:space="preserve"> PAGEREF _Toc518566434 \h </w:instrText>
            </w:r>
            <w:r w:rsidR="00847ECC">
              <w:rPr>
                <w:noProof/>
                <w:webHidden/>
              </w:rPr>
            </w:r>
            <w:r w:rsidR="00847ECC">
              <w:rPr>
                <w:noProof/>
                <w:webHidden/>
              </w:rPr>
              <w:fldChar w:fldCharType="separate"/>
            </w:r>
            <w:r w:rsidR="00847ECC">
              <w:rPr>
                <w:noProof/>
                <w:webHidden/>
              </w:rPr>
              <w:t>2</w:t>
            </w:r>
            <w:r w:rsidR="00847ECC">
              <w:rPr>
                <w:noProof/>
                <w:webHidden/>
              </w:rPr>
              <w:fldChar w:fldCharType="end"/>
            </w:r>
          </w:hyperlink>
        </w:p>
        <w:p w:rsidR="00847ECC" w:rsidRDefault="00843DC7">
          <w:pPr>
            <w:pStyle w:val="TOC2"/>
            <w:tabs>
              <w:tab w:val="left" w:pos="660"/>
              <w:tab w:val="right" w:leader="dot" w:pos="12950"/>
            </w:tabs>
            <w:rPr>
              <w:rFonts w:eastAsiaTheme="minorEastAsia"/>
              <w:noProof/>
            </w:rPr>
          </w:pPr>
          <w:hyperlink w:anchor="_Toc518566435" w:history="1">
            <w:r w:rsidR="00847ECC" w:rsidRPr="00666465">
              <w:rPr>
                <w:rStyle w:val="Hyperlink"/>
                <w:noProof/>
              </w:rPr>
              <w:t>1.</w:t>
            </w:r>
            <w:r w:rsidR="00847ECC">
              <w:rPr>
                <w:rFonts w:eastAsiaTheme="minorEastAsia"/>
                <w:noProof/>
              </w:rPr>
              <w:tab/>
            </w:r>
            <w:r w:rsidR="00847ECC" w:rsidRPr="00666465">
              <w:rPr>
                <w:rStyle w:val="Hyperlink"/>
                <w:noProof/>
              </w:rPr>
              <w:t>Database Credentials for the Restricted Access and the Oracle DB Version</w:t>
            </w:r>
            <w:r w:rsidR="00847ECC">
              <w:rPr>
                <w:noProof/>
                <w:webHidden/>
              </w:rPr>
              <w:tab/>
            </w:r>
            <w:r w:rsidR="00847ECC">
              <w:rPr>
                <w:noProof/>
                <w:webHidden/>
              </w:rPr>
              <w:fldChar w:fldCharType="begin"/>
            </w:r>
            <w:r w:rsidR="00847ECC">
              <w:rPr>
                <w:noProof/>
                <w:webHidden/>
              </w:rPr>
              <w:instrText xml:space="preserve"> PAGEREF _Toc518566435 \h </w:instrText>
            </w:r>
            <w:r w:rsidR="00847ECC">
              <w:rPr>
                <w:noProof/>
                <w:webHidden/>
              </w:rPr>
            </w:r>
            <w:r w:rsidR="00847ECC">
              <w:rPr>
                <w:noProof/>
                <w:webHidden/>
              </w:rPr>
              <w:fldChar w:fldCharType="separate"/>
            </w:r>
            <w:r w:rsidR="00847ECC">
              <w:rPr>
                <w:noProof/>
                <w:webHidden/>
              </w:rPr>
              <w:t>2</w:t>
            </w:r>
            <w:r w:rsidR="00847ECC">
              <w:rPr>
                <w:noProof/>
                <w:webHidden/>
              </w:rPr>
              <w:fldChar w:fldCharType="end"/>
            </w:r>
          </w:hyperlink>
        </w:p>
        <w:p w:rsidR="00847ECC" w:rsidRDefault="00843DC7">
          <w:pPr>
            <w:pStyle w:val="TOC2"/>
            <w:tabs>
              <w:tab w:val="left" w:pos="660"/>
              <w:tab w:val="right" w:leader="dot" w:pos="12950"/>
            </w:tabs>
            <w:rPr>
              <w:rFonts w:eastAsiaTheme="minorEastAsia"/>
              <w:noProof/>
            </w:rPr>
          </w:pPr>
          <w:hyperlink w:anchor="_Toc518566436" w:history="1">
            <w:r w:rsidR="00847ECC" w:rsidRPr="00666465">
              <w:rPr>
                <w:rStyle w:val="Hyperlink"/>
                <w:noProof/>
              </w:rPr>
              <w:t>2.</w:t>
            </w:r>
            <w:r w:rsidR="00847ECC">
              <w:rPr>
                <w:rFonts w:eastAsiaTheme="minorEastAsia"/>
                <w:noProof/>
              </w:rPr>
              <w:tab/>
            </w:r>
            <w:r w:rsidR="00847ECC" w:rsidRPr="00666465">
              <w:rPr>
                <w:rStyle w:val="Hyperlink"/>
                <w:noProof/>
              </w:rPr>
              <w:t>Database Objects Created for Data Handling</w:t>
            </w:r>
            <w:r w:rsidR="00847ECC">
              <w:rPr>
                <w:noProof/>
                <w:webHidden/>
              </w:rPr>
              <w:tab/>
            </w:r>
            <w:r w:rsidR="00847ECC">
              <w:rPr>
                <w:noProof/>
                <w:webHidden/>
              </w:rPr>
              <w:fldChar w:fldCharType="begin"/>
            </w:r>
            <w:r w:rsidR="00847ECC">
              <w:rPr>
                <w:noProof/>
                <w:webHidden/>
              </w:rPr>
              <w:instrText xml:space="preserve"> PAGEREF _Toc518566436 \h </w:instrText>
            </w:r>
            <w:r w:rsidR="00847ECC">
              <w:rPr>
                <w:noProof/>
                <w:webHidden/>
              </w:rPr>
            </w:r>
            <w:r w:rsidR="00847ECC">
              <w:rPr>
                <w:noProof/>
                <w:webHidden/>
              </w:rPr>
              <w:fldChar w:fldCharType="separate"/>
            </w:r>
            <w:r w:rsidR="00847ECC">
              <w:rPr>
                <w:noProof/>
                <w:webHidden/>
              </w:rPr>
              <w:t>2</w:t>
            </w:r>
            <w:r w:rsidR="00847ECC">
              <w:rPr>
                <w:noProof/>
                <w:webHidden/>
              </w:rPr>
              <w:fldChar w:fldCharType="end"/>
            </w:r>
          </w:hyperlink>
        </w:p>
        <w:p w:rsidR="00847ECC" w:rsidRDefault="00843DC7">
          <w:pPr>
            <w:pStyle w:val="TOC2"/>
            <w:tabs>
              <w:tab w:val="left" w:pos="660"/>
              <w:tab w:val="right" w:leader="dot" w:pos="12950"/>
            </w:tabs>
            <w:rPr>
              <w:rFonts w:eastAsiaTheme="minorEastAsia"/>
              <w:noProof/>
            </w:rPr>
          </w:pPr>
          <w:hyperlink w:anchor="_Toc518566437" w:history="1">
            <w:r w:rsidR="00847ECC" w:rsidRPr="00666465">
              <w:rPr>
                <w:rStyle w:val="Hyperlink"/>
                <w:noProof/>
              </w:rPr>
              <w:t>3.</w:t>
            </w:r>
            <w:r w:rsidR="00847ECC">
              <w:rPr>
                <w:rFonts w:eastAsiaTheme="minorEastAsia"/>
                <w:noProof/>
              </w:rPr>
              <w:tab/>
            </w:r>
            <w:r w:rsidR="00847ECC" w:rsidRPr="00666465">
              <w:rPr>
                <w:rStyle w:val="Hyperlink"/>
                <w:noProof/>
              </w:rPr>
              <w:t>Data Structures</w:t>
            </w:r>
            <w:r w:rsidR="00847ECC">
              <w:rPr>
                <w:noProof/>
                <w:webHidden/>
              </w:rPr>
              <w:tab/>
            </w:r>
            <w:r w:rsidR="00847ECC">
              <w:rPr>
                <w:noProof/>
                <w:webHidden/>
              </w:rPr>
              <w:fldChar w:fldCharType="begin"/>
            </w:r>
            <w:r w:rsidR="00847ECC">
              <w:rPr>
                <w:noProof/>
                <w:webHidden/>
              </w:rPr>
              <w:instrText xml:space="preserve"> PAGEREF _Toc518566437 \h </w:instrText>
            </w:r>
            <w:r w:rsidR="00847ECC">
              <w:rPr>
                <w:noProof/>
                <w:webHidden/>
              </w:rPr>
            </w:r>
            <w:r w:rsidR="00847ECC">
              <w:rPr>
                <w:noProof/>
                <w:webHidden/>
              </w:rPr>
              <w:fldChar w:fldCharType="separate"/>
            </w:r>
            <w:r w:rsidR="00847ECC">
              <w:rPr>
                <w:noProof/>
                <w:webHidden/>
              </w:rPr>
              <w:t>2</w:t>
            </w:r>
            <w:r w:rsidR="00847ECC">
              <w:rPr>
                <w:noProof/>
                <w:webHidden/>
              </w:rPr>
              <w:fldChar w:fldCharType="end"/>
            </w:r>
          </w:hyperlink>
        </w:p>
        <w:p w:rsidR="00847ECC" w:rsidRDefault="00843DC7">
          <w:pPr>
            <w:pStyle w:val="TOC2"/>
            <w:tabs>
              <w:tab w:val="left" w:pos="660"/>
              <w:tab w:val="right" w:leader="dot" w:pos="12950"/>
            </w:tabs>
            <w:rPr>
              <w:rFonts w:eastAsiaTheme="minorEastAsia"/>
              <w:noProof/>
            </w:rPr>
          </w:pPr>
          <w:hyperlink w:anchor="_Toc518566438" w:history="1">
            <w:r w:rsidR="00847ECC" w:rsidRPr="00666465">
              <w:rPr>
                <w:rStyle w:val="Hyperlink"/>
                <w:noProof/>
              </w:rPr>
              <w:t>4.</w:t>
            </w:r>
            <w:r w:rsidR="00847ECC">
              <w:rPr>
                <w:rFonts w:eastAsiaTheme="minorEastAsia"/>
                <w:noProof/>
              </w:rPr>
              <w:tab/>
            </w:r>
            <w:r w:rsidR="00847ECC" w:rsidRPr="00666465">
              <w:rPr>
                <w:rStyle w:val="Hyperlink"/>
                <w:noProof/>
              </w:rPr>
              <w:t>Public IP Connection – Proposed Communication Architecture</w:t>
            </w:r>
            <w:r w:rsidR="00847ECC">
              <w:rPr>
                <w:noProof/>
                <w:webHidden/>
              </w:rPr>
              <w:tab/>
            </w:r>
            <w:r w:rsidR="00847ECC">
              <w:rPr>
                <w:noProof/>
                <w:webHidden/>
              </w:rPr>
              <w:fldChar w:fldCharType="begin"/>
            </w:r>
            <w:r w:rsidR="00847ECC">
              <w:rPr>
                <w:noProof/>
                <w:webHidden/>
              </w:rPr>
              <w:instrText xml:space="preserve"> PAGEREF _Toc518566438 \h </w:instrText>
            </w:r>
            <w:r w:rsidR="00847ECC">
              <w:rPr>
                <w:noProof/>
                <w:webHidden/>
              </w:rPr>
            </w:r>
            <w:r w:rsidR="00847ECC">
              <w:rPr>
                <w:noProof/>
                <w:webHidden/>
              </w:rPr>
              <w:fldChar w:fldCharType="separate"/>
            </w:r>
            <w:r w:rsidR="00847ECC">
              <w:rPr>
                <w:noProof/>
                <w:webHidden/>
              </w:rPr>
              <w:t>3</w:t>
            </w:r>
            <w:r w:rsidR="00847ECC">
              <w:rPr>
                <w:noProof/>
                <w:webHidden/>
              </w:rPr>
              <w:fldChar w:fldCharType="end"/>
            </w:r>
          </w:hyperlink>
        </w:p>
        <w:p w:rsidR="00847ECC" w:rsidRDefault="00843DC7">
          <w:pPr>
            <w:pStyle w:val="TOC2"/>
            <w:tabs>
              <w:tab w:val="left" w:pos="660"/>
              <w:tab w:val="right" w:leader="dot" w:pos="12950"/>
            </w:tabs>
            <w:rPr>
              <w:rFonts w:eastAsiaTheme="minorEastAsia"/>
              <w:noProof/>
            </w:rPr>
          </w:pPr>
          <w:hyperlink w:anchor="_Toc518566439" w:history="1">
            <w:r w:rsidR="00847ECC" w:rsidRPr="00666465">
              <w:rPr>
                <w:rStyle w:val="Hyperlink"/>
                <w:noProof/>
              </w:rPr>
              <w:t>5.</w:t>
            </w:r>
            <w:r w:rsidR="00847ECC">
              <w:rPr>
                <w:rFonts w:eastAsiaTheme="minorEastAsia"/>
                <w:noProof/>
              </w:rPr>
              <w:tab/>
            </w:r>
            <w:r w:rsidR="00847ECC" w:rsidRPr="00666465">
              <w:rPr>
                <w:rStyle w:val="Hyperlink"/>
                <w:noProof/>
              </w:rPr>
              <w:t>Transported Data Security (Encryption Methodology)</w:t>
            </w:r>
            <w:r w:rsidR="00847ECC">
              <w:rPr>
                <w:noProof/>
                <w:webHidden/>
              </w:rPr>
              <w:tab/>
            </w:r>
            <w:r w:rsidR="00847ECC">
              <w:rPr>
                <w:noProof/>
                <w:webHidden/>
              </w:rPr>
              <w:fldChar w:fldCharType="begin"/>
            </w:r>
            <w:r w:rsidR="00847ECC">
              <w:rPr>
                <w:noProof/>
                <w:webHidden/>
              </w:rPr>
              <w:instrText xml:space="preserve"> PAGEREF _Toc518566439 \h </w:instrText>
            </w:r>
            <w:r w:rsidR="00847ECC">
              <w:rPr>
                <w:noProof/>
                <w:webHidden/>
              </w:rPr>
            </w:r>
            <w:r w:rsidR="00847ECC">
              <w:rPr>
                <w:noProof/>
                <w:webHidden/>
              </w:rPr>
              <w:fldChar w:fldCharType="separate"/>
            </w:r>
            <w:r w:rsidR="00847ECC">
              <w:rPr>
                <w:noProof/>
                <w:webHidden/>
              </w:rPr>
              <w:t>3</w:t>
            </w:r>
            <w:r w:rsidR="00847ECC">
              <w:rPr>
                <w:noProof/>
                <w:webHidden/>
              </w:rPr>
              <w:fldChar w:fldCharType="end"/>
            </w:r>
          </w:hyperlink>
        </w:p>
        <w:p w:rsidR="00847ECC" w:rsidRDefault="00843DC7">
          <w:pPr>
            <w:pStyle w:val="TOC2"/>
            <w:tabs>
              <w:tab w:val="left" w:pos="660"/>
              <w:tab w:val="right" w:leader="dot" w:pos="12950"/>
            </w:tabs>
            <w:rPr>
              <w:rFonts w:eastAsiaTheme="minorEastAsia"/>
              <w:noProof/>
            </w:rPr>
          </w:pPr>
          <w:hyperlink w:anchor="_Toc518566440" w:history="1">
            <w:r w:rsidR="00847ECC" w:rsidRPr="00666465">
              <w:rPr>
                <w:rStyle w:val="Hyperlink"/>
                <w:noProof/>
              </w:rPr>
              <w:t>6.</w:t>
            </w:r>
            <w:r w:rsidR="00847ECC">
              <w:rPr>
                <w:rFonts w:eastAsiaTheme="minorEastAsia"/>
                <w:noProof/>
              </w:rPr>
              <w:tab/>
            </w:r>
            <w:r w:rsidR="00847ECC" w:rsidRPr="00666465">
              <w:rPr>
                <w:rStyle w:val="Hyperlink"/>
                <w:noProof/>
              </w:rPr>
              <w:t>Sample Data Dumping for Testing</w:t>
            </w:r>
            <w:r w:rsidR="00847ECC">
              <w:rPr>
                <w:noProof/>
                <w:webHidden/>
              </w:rPr>
              <w:tab/>
            </w:r>
            <w:r w:rsidR="00847ECC">
              <w:rPr>
                <w:noProof/>
                <w:webHidden/>
              </w:rPr>
              <w:fldChar w:fldCharType="begin"/>
            </w:r>
            <w:r w:rsidR="00847ECC">
              <w:rPr>
                <w:noProof/>
                <w:webHidden/>
              </w:rPr>
              <w:instrText xml:space="preserve"> PAGEREF _Toc518566440 \h </w:instrText>
            </w:r>
            <w:r w:rsidR="00847ECC">
              <w:rPr>
                <w:noProof/>
                <w:webHidden/>
              </w:rPr>
            </w:r>
            <w:r w:rsidR="00847ECC">
              <w:rPr>
                <w:noProof/>
                <w:webHidden/>
              </w:rPr>
              <w:fldChar w:fldCharType="separate"/>
            </w:r>
            <w:r w:rsidR="00847ECC">
              <w:rPr>
                <w:noProof/>
                <w:webHidden/>
              </w:rPr>
              <w:t>3</w:t>
            </w:r>
            <w:r w:rsidR="00847ECC">
              <w:rPr>
                <w:noProof/>
                <w:webHidden/>
              </w:rPr>
              <w:fldChar w:fldCharType="end"/>
            </w:r>
          </w:hyperlink>
        </w:p>
        <w:p w:rsidR="00847ECC" w:rsidRDefault="00843DC7">
          <w:pPr>
            <w:pStyle w:val="TOC1"/>
            <w:tabs>
              <w:tab w:val="left" w:pos="440"/>
              <w:tab w:val="right" w:leader="dot" w:pos="12950"/>
            </w:tabs>
            <w:rPr>
              <w:rFonts w:eastAsiaTheme="minorEastAsia"/>
              <w:noProof/>
            </w:rPr>
          </w:pPr>
          <w:hyperlink w:anchor="_Toc518566441" w:history="1">
            <w:r w:rsidR="00847ECC" w:rsidRPr="00666465">
              <w:rPr>
                <w:rStyle w:val="Hyperlink"/>
                <w:noProof/>
              </w:rPr>
              <w:t>B.</w:t>
            </w:r>
            <w:r w:rsidR="00847ECC">
              <w:rPr>
                <w:rFonts w:eastAsiaTheme="minorEastAsia"/>
                <w:noProof/>
              </w:rPr>
              <w:tab/>
            </w:r>
            <w:r w:rsidR="00847ECC" w:rsidRPr="00666465">
              <w:rPr>
                <w:rStyle w:val="Hyperlink"/>
                <w:noProof/>
              </w:rPr>
              <w:t>Data Insertion Table – Incoming Data for eTravel accounting from FTMS</w:t>
            </w:r>
            <w:r w:rsidR="00847ECC">
              <w:rPr>
                <w:noProof/>
                <w:webHidden/>
              </w:rPr>
              <w:tab/>
            </w:r>
            <w:r w:rsidR="00847ECC">
              <w:rPr>
                <w:noProof/>
                <w:webHidden/>
              </w:rPr>
              <w:fldChar w:fldCharType="begin"/>
            </w:r>
            <w:r w:rsidR="00847ECC">
              <w:rPr>
                <w:noProof/>
                <w:webHidden/>
              </w:rPr>
              <w:instrText xml:space="preserve"> PAGEREF _Toc518566441 \h </w:instrText>
            </w:r>
            <w:r w:rsidR="00847ECC">
              <w:rPr>
                <w:noProof/>
                <w:webHidden/>
              </w:rPr>
            </w:r>
            <w:r w:rsidR="00847ECC">
              <w:rPr>
                <w:noProof/>
                <w:webHidden/>
              </w:rPr>
              <w:fldChar w:fldCharType="separate"/>
            </w:r>
            <w:r w:rsidR="00847ECC">
              <w:rPr>
                <w:noProof/>
                <w:webHidden/>
              </w:rPr>
              <w:t>3</w:t>
            </w:r>
            <w:r w:rsidR="00847ECC">
              <w:rPr>
                <w:noProof/>
                <w:webHidden/>
              </w:rPr>
              <w:fldChar w:fldCharType="end"/>
            </w:r>
          </w:hyperlink>
        </w:p>
        <w:p w:rsidR="00847ECC" w:rsidRDefault="00843DC7">
          <w:pPr>
            <w:pStyle w:val="TOC1"/>
            <w:tabs>
              <w:tab w:val="left" w:pos="440"/>
              <w:tab w:val="right" w:leader="dot" w:pos="12950"/>
            </w:tabs>
            <w:rPr>
              <w:rFonts w:eastAsiaTheme="minorEastAsia"/>
              <w:noProof/>
            </w:rPr>
          </w:pPr>
          <w:hyperlink w:anchor="_Toc518566442" w:history="1">
            <w:r w:rsidR="00847ECC" w:rsidRPr="00666465">
              <w:rPr>
                <w:rStyle w:val="Hyperlink"/>
                <w:noProof/>
              </w:rPr>
              <w:t>C.</w:t>
            </w:r>
            <w:r w:rsidR="00847ECC">
              <w:rPr>
                <w:rFonts w:eastAsiaTheme="minorEastAsia"/>
                <w:noProof/>
              </w:rPr>
              <w:tab/>
            </w:r>
            <w:r w:rsidR="00847ECC" w:rsidRPr="00666465">
              <w:rPr>
                <w:rStyle w:val="Hyperlink"/>
                <w:noProof/>
              </w:rPr>
              <w:t>Global Clients Data Capture Procedure – 05 / 07/2018 Not Completed</w:t>
            </w:r>
            <w:r w:rsidR="00847ECC">
              <w:rPr>
                <w:noProof/>
                <w:webHidden/>
              </w:rPr>
              <w:tab/>
            </w:r>
            <w:r w:rsidR="00847ECC">
              <w:rPr>
                <w:noProof/>
                <w:webHidden/>
              </w:rPr>
              <w:fldChar w:fldCharType="begin"/>
            </w:r>
            <w:r w:rsidR="00847ECC">
              <w:rPr>
                <w:noProof/>
                <w:webHidden/>
              </w:rPr>
              <w:instrText xml:space="preserve"> PAGEREF _Toc518566442 \h </w:instrText>
            </w:r>
            <w:r w:rsidR="00847ECC">
              <w:rPr>
                <w:noProof/>
                <w:webHidden/>
              </w:rPr>
            </w:r>
            <w:r w:rsidR="00847ECC">
              <w:rPr>
                <w:noProof/>
                <w:webHidden/>
              </w:rPr>
              <w:fldChar w:fldCharType="separate"/>
            </w:r>
            <w:r w:rsidR="00847ECC">
              <w:rPr>
                <w:noProof/>
                <w:webHidden/>
              </w:rPr>
              <w:t>5</w:t>
            </w:r>
            <w:r w:rsidR="00847ECC">
              <w:rPr>
                <w:noProof/>
                <w:webHidden/>
              </w:rPr>
              <w:fldChar w:fldCharType="end"/>
            </w:r>
          </w:hyperlink>
        </w:p>
        <w:p w:rsidR="00847ECC" w:rsidRDefault="00843DC7">
          <w:pPr>
            <w:pStyle w:val="TOC1"/>
            <w:tabs>
              <w:tab w:val="left" w:pos="440"/>
              <w:tab w:val="right" w:leader="dot" w:pos="12950"/>
            </w:tabs>
            <w:rPr>
              <w:rFonts w:eastAsiaTheme="minorEastAsia"/>
              <w:noProof/>
            </w:rPr>
          </w:pPr>
          <w:hyperlink w:anchor="_Toc518566443" w:history="1">
            <w:r w:rsidR="00847ECC" w:rsidRPr="00666465">
              <w:rPr>
                <w:rStyle w:val="Hyperlink"/>
                <w:noProof/>
              </w:rPr>
              <w:t>D.</w:t>
            </w:r>
            <w:r w:rsidR="00847ECC">
              <w:rPr>
                <w:rFonts w:eastAsiaTheme="minorEastAsia"/>
                <w:noProof/>
              </w:rPr>
              <w:tab/>
            </w:r>
            <w:r w:rsidR="00847ECC" w:rsidRPr="00666465">
              <w:rPr>
                <w:rStyle w:val="Hyperlink"/>
                <w:noProof/>
              </w:rPr>
              <w:t>Note – A00 - Record Validation Process 05 / 07/2018 Not Completed</w:t>
            </w:r>
            <w:r w:rsidR="00847ECC">
              <w:rPr>
                <w:noProof/>
                <w:webHidden/>
              </w:rPr>
              <w:tab/>
            </w:r>
            <w:r w:rsidR="00847ECC">
              <w:rPr>
                <w:noProof/>
                <w:webHidden/>
              </w:rPr>
              <w:fldChar w:fldCharType="begin"/>
            </w:r>
            <w:r w:rsidR="00847ECC">
              <w:rPr>
                <w:noProof/>
                <w:webHidden/>
              </w:rPr>
              <w:instrText xml:space="preserve"> PAGEREF _Toc518566443 \h </w:instrText>
            </w:r>
            <w:r w:rsidR="00847ECC">
              <w:rPr>
                <w:noProof/>
                <w:webHidden/>
              </w:rPr>
            </w:r>
            <w:r w:rsidR="00847ECC">
              <w:rPr>
                <w:noProof/>
                <w:webHidden/>
              </w:rPr>
              <w:fldChar w:fldCharType="separate"/>
            </w:r>
            <w:r w:rsidR="00847ECC">
              <w:rPr>
                <w:noProof/>
                <w:webHidden/>
              </w:rPr>
              <w:t>6</w:t>
            </w:r>
            <w:r w:rsidR="00847ECC">
              <w:rPr>
                <w:noProof/>
                <w:webHidden/>
              </w:rPr>
              <w:fldChar w:fldCharType="end"/>
            </w:r>
          </w:hyperlink>
        </w:p>
        <w:p w:rsidR="00847ECC" w:rsidRDefault="00843DC7">
          <w:pPr>
            <w:pStyle w:val="TOC1"/>
            <w:tabs>
              <w:tab w:val="left" w:pos="440"/>
              <w:tab w:val="right" w:leader="dot" w:pos="12950"/>
            </w:tabs>
            <w:rPr>
              <w:rFonts w:eastAsiaTheme="minorEastAsia"/>
              <w:noProof/>
            </w:rPr>
          </w:pPr>
          <w:hyperlink w:anchor="_Toc518566444" w:history="1">
            <w:r w:rsidR="00847ECC" w:rsidRPr="00666465">
              <w:rPr>
                <w:rStyle w:val="Hyperlink"/>
                <w:noProof/>
              </w:rPr>
              <w:t>E.</w:t>
            </w:r>
            <w:r w:rsidR="00847ECC">
              <w:rPr>
                <w:rFonts w:eastAsiaTheme="minorEastAsia"/>
                <w:noProof/>
              </w:rPr>
              <w:tab/>
            </w:r>
            <w:r w:rsidR="00847ECC" w:rsidRPr="00666465">
              <w:rPr>
                <w:rStyle w:val="Hyperlink"/>
                <w:noProof/>
              </w:rPr>
              <w:t>Note – A01 – Ticket Number</w:t>
            </w:r>
            <w:r w:rsidR="00847ECC">
              <w:rPr>
                <w:noProof/>
                <w:webHidden/>
              </w:rPr>
              <w:tab/>
            </w:r>
            <w:r w:rsidR="00847ECC">
              <w:rPr>
                <w:noProof/>
                <w:webHidden/>
              </w:rPr>
              <w:fldChar w:fldCharType="begin"/>
            </w:r>
            <w:r w:rsidR="00847ECC">
              <w:rPr>
                <w:noProof/>
                <w:webHidden/>
              </w:rPr>
              <w:instrText xml:space="preserve"> PAGEREF _Toc518566444 \h </w:instrText>
            </w:r>
            <w:r w:rsidR="00847ECC">
              <w:rPr>
                <w:noProof/>
                <w:webHidden/>
              </w:rPr>
            </w:r>
            <w:r w:rsidR="00847ECC">
              <w:rPr>
                <w:noProof/>
                <w:webHidden/>
              </w:rPr>
              <w:fldChar w:fldCharType="separate"/>
            </w:r>
            <w:r w:rsidR="00847ECC">
              <w:rPr>
                <w:noProof/>
                <w:webHidden/>
              </w:rPr>
              <w:t>6</w:t>
            </w:r>
            <w:r w:rsidR="00847ECC">
              <w:rPr>
                <w:noProof/>
                <w:webHidden/>
              </w:rPr>
              <w:fldChar w:fldCharType="end"/>
            </w:r>
          </w:hyperlink>
        </w:p>
        <w:p w:rsidR="00847ECC" w:rsidRDefault="00843DC7">
          <w:pPr>
            <w:pStyle w:val="TOC1"/>
            <w:tabs>
              <w:tab w:val="left" w:pos="440"/>
              <w:tab w:val="right" w:leader="dot" w:pos="12950"/>
            </w:tabs>
            <w:rPr>
              <w:rFonts w:eastAsiaTheme="minorEastAsia"/>
              <w:noProof/>
            </w:rPr>
          </w:pPr>
          <w:hyperlink w:anchor="_Toc518566445" w:history="1">
            <w:r w:rsidR="00847ECC" w:rsidRPr="00666465">
              <w:rPr>
                <w:rStyle w:val="Hyperlink"/>
                <w:noProof/>
              </w:rPr>
              <w:t>F.</w:t>
            </w:r>
            <w:r w:rsidR="00847ECC">
              <w:rPr>
                <w:rFonts w:eastAsiaTheme="minorEastAsia"/>
                <w:noProof/>
              </w:rPr>
              <w:tab/>
            </w:r>
            <w:r w:rsidR="00847ECC" w:rsidRPr="00666465">
              <w:rPr>
                <w:rStyle w:val="Hyperlink"/>
                <w:noProof/>
              </w:rPr>
              <w:t>Note – B01 – Control Number</w:t>
            </w:r>
            <w:r w:rsidR="00847ECC">
              <w:rPr>
                <w:noProof/>
                <w:webHidden/>
              </w:rPr>
              <w:tab/>
            </w:r>
            <w:r w:rsidR="00847ECC">
              <w:rPr>
                <w:noProof/>
                <w:webHidden/>
              </w:rPr>
              <w:fldChar w:fldCharType="begin"/>
            </w:r>
            <w:r w:rsidR="00847ECC">
              <w:rPr>
                <w:noProof/>
                <w:webHidden/>
              </w:rPr>
              <w:instrText xml:space="preserve"> PAGEREF _Toc518566445 \h </w:instrText>
            </w:r>
            <w:r w:rsidR="00847ECC">
              <w:rPr>
                <w:noProof/>
                <w:webHidden/>
              </w:rPr>
            </w:r>
            <w:r w:rsidR="00847ECC">
              <w:rPr>
                <w:noProof/>
                <w:webHidden/>
              </w:rPr>
              <w:fldChar w:fldCharType="separate"/>
            </w:r>
            <w:r w:rsidR="00847ECC">
              <w:rPr>
                <w:noProof/>
                <w:webHidden/>
              </w:rPr>
              <w:t>7</w:t>
            </w:r>
            <w:r w:rsidR="00847ECC">
              <w:rPr>
                <w:noProof/>
                <w:webHidden/>
              </w:rPr>
              <w:fldChar w:fldCharType="end"/>
            </w:r>
          </w:hyperlink>
        </w:p>
        <w:p w:rsidR="00847ECC" w:rsidRDefault="00843DC7">
          <w:pPr>
            <w:pStyle w:val="TOC1"/>
            <w:tabs>
              <w:tab w:val="left" w:pos="440"/>
              <w:tab w:val="right" w:leader="dot" w:pos="12950"/>
            </w:tabs>
            <w:rPr>
              <w:rFonts w:eastAsiaTheme="minorEastAsia"/>
              <w:noProof/>
            </w:rPr>
          </w:pPr>
          <w:hyperlink w:anchor="_Toc518566446" w:history="1">
            <w:r w:rsidR="00847ECC" w:rsidRPr="00666465">
              <w:rPr>
                <w:rStyle w:val="Hyperlink"/>
                <w:noProof/>
              </w:rPr>
              <w:t>G.</w:t>
            </w:r>
            <w:r w:rsidR="00847ECC">
              <w:rPr>
                <w:rFonts w:eastAsiaTheme="minorEastAsia"/>
                <w:noProof/>
              </w:rPr>
              <w:tab/>
            </w:r>
            <w:r w:rsidR="00847ECC" w:rsidRPr="00666465">
              <w:rPr>
                <w:rStyle w:val="Hyperlink"/>
                <w:noProof/>
              </w:rPr>
              <w:t>Note C01 – LPO Number</w:t>
            </w:r>
            <w:r w:rsidR="00847ECC">
              <w:rPr>
                <w:noProof/>
                <w:webHidden/>
              </w:rPr>
              <w:tab/>
            </w:r>
            <w:r w:rsidR="00847ECC">
              <w:rPr>
                <w:noProof/>
                <w:webHidden/>
              </w:rPr>
              <w:fldChar w:fldCharType="begin"/>
            </w:r>
            <w:r w:rsidR="00847ECC">
              <w:rPr>
                <w:noProof/>
                <w:webHidden/>
              </w:rPr>
              <w:instrText xml:space="preserve"> PAGEREF _Toc518566446 \h </w:instrText>
            </w:r>
            <w:r w:rsidR="00847ECC">
              <w:rPr>
                <w:noProof/>
                <w:webHidden/>
              </w:rPr>
            </w:r>
            <w:r w:rsidR="00847ECC">
              <w:rPr>
                <w:noProof/>
                <w:webHidden/>
              </w:rPr>
              <w:fldChar w:fldCharType="separate"/>
            </w:r>
            <w:r w:rsidR="00847ECC">
              <w:rPr>
                <w:noProof/>
                <w:webHidden/>
              </w:rPr>
              <w:t>7</w:t>
            </w:r>
            <w:r w:rsidR="00847ECC">
              <w:rPr>
                <w:noProof/>
                <w:webHidden/>
              </w:rPr>
              <w:fldChar w:fldCharType="end"/>
            </w:r>
          </w:hyperlink>
        </w:p>
        <w:p w:rsidR="00847ECC" w:rsidRDefault="00843DC7">
          <w:pPr>
            <w:pStyle w:val="TOC1"/>
            <w:tabs>
              <w:tab w:val="left" w:pos="440"/>
              <w:tab w:val="right" w:leader="dot" w:pos="12950"/>
            </w:tabs>
            <w:rPr>
              <w:rFonts w:eastAsiaTheme="minorEastAsia"/>
              <w:noProof/>
            </w:rPr>
          </w:pPr>
          <w:hyperlink w:anchor="_Toc518566447" w:history="1">
            <w:r w:rsidR="00847ECC" w:rsidRPr="00666465">
              <w:rPr>
                <w:rStyle w:val="Hyperlink"/>
                <w:noProof/>
              </w:rPr>
              <w:t>H.</w:t>
            </w:r>
            <w:r w:rsidR="00847ECC">
              <w:rPr>
                <w:rFonts w:eastAsiaTheme="minorEastAsia"/>
                <w:noProof/>
              </w:rPr>
              <w:tab/>
            </w:r>
            <w:r w:rsidR="00847ECC" w:rsidRPr="00666465">
              <w:rPr>
                <w:rStyle w:val="Hyperlink"/>
                <w:noProof/>
              </w:rPr>
              <w:t>Exception Record Key Indicator Table Used by ETravel</w:t>
            </w:r>
            <w:r w:rsidR="00847ECC">
              <w:rPr>
                <w:noProof/>
                <w:webHidden/>
              </w:rPr>
              <w:tab/>
            </w:r>
            <w:r w:rsidR="00847ECC">
              <w:rPr>
                <w:noProof/>
                <w:webHidden/>
              </w:rPr>
              <w:fldChar w:fldCharType="begin"/>
            </w:r>
            <w:r w:rsidR="00847ECC">
              <w:rPr>
                <w:noProof/>
                <w:webHidden/>
              </w:rPr>
              <w:instrText xml:space="preserve"> PAGEREF _Toc518566447 \h </w:instrText>
            </w:r>
            <w:r w:rsidR="00847ECC">
              <w:rPr>
                <w:noProof/>
                <w:webHidden/>
              </w:rPr>
            </w:r>
            <w:r w:rsidR="00847ECC">
              <w:rPr>
                <w:noProof/>
                <w:webHidden/>
              </w:rPr>
              <w:fldChar w:fldCharType="separate"/>
            </w:r>
            <w:r w:rsidR="00847ECC">
              <w:rPr>
                <w:noProof/>
                <w:webHidden/>
              </w:rPr>
              <w:t>8</w:t>
            </w:r>
            <w:r w:rsidR="00847ECC">
              <w:rPr>
                <w:noProof/>
                <w:webHidden/>
              </w:rPr>
              <w:fldChar w:fldCharType="end"/>
            </w:r>
          </w:hyperlink>
        </w:p>
        <w:p w:rsidR="00847ECC" w:rsidRDefault="00843DC7">
          <w:pPr>
            <w:pStyle w:val="TOC1"/>
            <w:tabs>
              <w:tab w:val="left" w:pos="440"/>
              <w:tab w:val="right" w:leader="dot" w:pos="12950"/>
            </w:tabs>
            <w:rPr>
              <w:rFonts w:eastAsiaTheme="minorEastAsia"/>
              <w:noProof/>
            </w:rPr>
          </w:pPr>
          <w:hyperlink w:anchor="_Toc518566448" w:history="1">
            <w:r w:rsidR="00847ECC" w:rsidRPr="00666465">
              <w:rPr>
                <w:rStyle w:val="Hyperlink"/>
                <w:noProof/>
              </w:rPr>
              <w:t>I.</w:t>
            </w:r>
            <w:r w:rsidR="00847ECC">
              <w:rPr>
                <w:rFonts w:eastAsiaTheme="minorEastAsia"/>
                <w:noProof/>
              </w:rPr>
              <w:tab/>
            </w:r>
            <w:r w:rsidR="00847ECC" w:rsidRPr="00666465">
              <w:rPr>
                <w:rStyle w:val="Hyperlink"/>
                <w:noProof/>
              </w:rPr>
              <w:t>A Sample Data Line from FTMS</w:t>
            </w:r>
            <w:r w:rsidR="00847ECC">
              <w:rPr>
                <w:noProof/>
                <w:webHidden/>
              </w:rPr>
              <w:tab/>
            </w:r>
            <w:r w:rsidR="00847ECC">
              <w:rPr>
                <w:noProof/>
                <w:webHidden/>
              </w:rPr>
              <w:fldChar w:fldCharType="begin"/>
            </w:r>
            <w:r w:rsidR="00847ECC">
              <w:rPr>
                <w:noProof/>
                <w:webHidden/>
              </w:rPr>
              <w:instrText xml:space="preserve"> PAGEREF _Toc518566448 \h </w:instrText>
            </w:r>
            <w:r w:rsidR="00847ECC">
              <w:rPr>
                <w:noProof/>
                <w:webHidden/>
              </w:rPr>
            </w:r>
            <w:r w:rsidR="00847ECC">
              <w:rPr>
                <w:noProof/>
                <w:webHidden/>
              </w:rPr>
              <w:fldChar w:fldCharType="separate"/>
            </w:r>
            <w:r w:rsidR="00847ECC">
              <w:rPr>
                <w:noProof/>
                <w:webHidden/>
              </w:rPr>
              <w:t>8</w:t>
            </w:r>
            <w:r w:rsidR="00847ECC">
              <w:rPr>
                <w:noProof/>
                <w:webHidden/>
              </w:rPr>
              <w:fldChar w:fldCharType="end"/>
            </w:r>
          </w:hyperlink>
        </w:p>
        <w:p w:rsidR="00847ECC" w:rsidRDefault="00843DC7">
          <w:pPr>
            <w:pStyle w:val="TOC1"/>
            <w:tabs>
              <w:tab w:val="left" w:pos="440"/>
              <w:tab w:val="right" w:leader="dot" w:pos="12950"/>
            </w:tabs>
            <w:rPr>
              <w:rFonts w:eastAsiaTheme="minorEastAsia"/>
              <w:noProof/>
            </w:rPr>
          </w:pPr>
          <w:hyperlink w:anchor="_Toc518566449" w:history="1">
            <w:r w:rsidR="00847ECC" w:rsidRPr="00666465">
              <w:rPr>
                <w:rStyle w:val="Hyperlink"/>
                <w:noProof/>
              </w:rPr>
              <w:t>J.</w:t>
            </w:r>
            <w:r w:rsidR="00847ECC">
              <w:rPr>
                <w:rFonts w:eastAsiaTheme="minorEastAsia"/>
                <w:noProof/>
              </w:rPr>
              <w:tab/>
            </w:r>
            <w:r w:rsidR="00847ECC" w:rsidRPr="00666465">
              <w:rPr>
                <w:rStyle w:val="Hyperlink"/>
                <w:noProof/>
              </w:rPr>
              <w:t>Etravel Outgoing Data</w:t>
            </w:r>
            <w:r w:rsidR="00847ECC">
              <w:rPr>
                <w:noProof/>
                <w:webHidden/>
              </w:rPr>
              <w:tab/>
            </w:r>
            <w:r w:rsidR="00847ECC">
              <w:rPr>
                <w:noProof/>
                <w:webHidden/>
              </w:rPr>
              <w:fldChar w:fldCharType="begin"/>
            </w:r>
            <w:r w:rsidR="00847ECC">
              <w:rPr>
                <w:noProof/>
                <w:webHidden/>
              </w:rPr>
              <w:instrText xml:space="preserve"> PAGEREF _Toc518566449 \h </w:instrText>
            </w:r>
            <w:r w:rsidR="00847ECC">
              <w:rPr>
                <w:noProof/>
                <w:webHidden/>
              </w:rPr>
            </w:r>
            <w:r w:rsidR="00847ECC">
              <w:rPr>
                <w:noProof/>
                <w:webHidden/>
              </w:rPr>
              <w:fldChar w:fldCharType="separate"/>
            </w:r>
            <w:r w:rsidR="00847ECC">
              <w:rPr>
                <w:noProof/>
                <w:webHidden/>
              </w:rPr>
              <w:t>8</w:t>
            </w:r>
            <w:r w:rsidR="00847ECC">
              <w:rPr>
                <w:noProof/>
                <w:webHidden/>
              </w:rPr>
              <w:fldChar w:fldCharType="end"/>
            </w:r>
          </w:hyperlink>
        </w:p>
        <w:p w:rsidR="00847ECC" w:rsidRDefault="00843DC7">
          <w:pPr>
            <w:pStyle w:val="TOC2"/>
            <w:tabs>
              <w:tab w:val="left" w:pos="660"/>
              <w:tab w:val="right" w:leader="dot" w:pos="12950"/>
            </w:tabs>
            <w:rPr>
              <w:rFonts w:eastAsiaTheme="minorEastAsia"/>
              <w:noProof/>
            </w:rPr>
          </w:pPr>
          <w:hyperlink w:anchor="_Toc518566450" w:history="1">
            <w:r w:rsidR="00847ECC" w:rsidRPr="00666465">
              <w:rPr>
                <w:rStyle w:val="Hyperlink"/>
                <w:noProof/>
              </w:rPr>
              <w:t>a.</w:t>
            </w:r>
            <w:r w:rsidR="00847ECC">
              <w:rPr>
                <w:rFonts w:eastAsiaTheme="minorEastAsia"/>
                <w:noProof/>
              </w:rPr>
              <w:tab/>
            </w:r>
            <w:r w:rsidR="00847ECC" w:rsidRPr="00666465">
              <w:rPr>
                <w:rStyle w:val="Hyperlink"/>
                <w:noProof/>
              </w:rPr>
              <w:t>Customer Master Data</w:t>
            </w:r>
            <w:r w:rsidR="00847ECC">
              <w:rPr>
                <w:noProof/>
                <w:webHidden/>
              </w:rPr>
              <w:tab/>
            </w:r>
            <w:r w:rsidR="00847ECC">
              <w:rPr>
                <w:noProof/>
                <w:webHidden/>
              </w:rPr>
              <w:fldChar w:fldCharType="begin"/>
            </w:r>
            <w:r w:rsidR="00847ECC">
              <w:rPr>
                <w:noProof/>
                <w:webHidden/>
              </w:rPr>
              <w:instrText xml:space="preserve"> PAGEREF _Toc518566450 \h </w:instrText>
            </w:r>
            <w:r w:rsidR="00847ECC">
              <w:rPr>
                <w:noProof/>
                <w:webHidden/>
              </w:rPr>
            </w:r>
            <w:r w:rsidR="00847ECC">
              <w:rPr>
                <w:noProof/>
                <w:webHidden/>
              </w:rPr>
              <w:fldChar w:fldCharType="separate"/>
            </w:r>
            <w:r w:rsidR="00847ECC">
              <w:rPr>
                <w:noProof/>
                <w:webHidden/>
              </w:rPr>
              <w:t>8</w:t>
            </w:r>
            <w:r w:rsidR="00847ECC">
              <w:rPr>
                <w:noProof/>
                <w:webHidden/>
              </w:rPr>
              <w:fldChar w:fldCharType="end"/>
            </w:r>
          </w:hyperlink>
        </w:p>
        <w:p w:rsidR="00847ECC" w:rsidRDefault="00843DC7">
          <w:pPr>
            <w:pStyle w:val="TOC2"/>
            <w:tabs>
              <w:tab w:val="left" w:pos="660"/>
              <w:tab w:val="right" w:leader="dot" w:pos="12950"/>
            </w:tabs>
            <w:rPr>
              <w:rFonts w:eastAsiaTheme="minorEastAsia"/>
              <w:noProof/>
            </w:rPr>
          </w:pPr>
          <w:hyperlink w:anchor="_Toc518566451" w:history="1">
            <w:r w:rsidR="00847ECC" w:rsidRPr="00666465">
              <w:rPr>
                <w:rStyle w:val="Hyperlink"/>
                <w:noProof/>
              </w:rPr>
              <w:t>b.</w:t>
            </w:r>
            <w:r w:rsidR="00847ECC">
              <w:rPr>
                <w:rFonts w:eastAsiaTheme="minorEastAsia"/>
                <w:noProof/>
              </w:rPr>
              <w:tab/>
            </w:r>
            <w:r w:rsidR="00847ECC" w:rsidRPr="00666465">
              <w:rPr>
                <w:rStyle w:val="Hyperlink"/>
                <w:noProof/>
              </w:rPr>
              <w:t>Supplier Master Data</w:t>
            </w:r>
            <w:r w:rsidR="00847ECC">
              <w:rPr>
                <w:noProof/>
                <w:webHidden/>
              </w:rPr>
              <w:tab/>
            </w:r>
            <w:r w:rsidR="00847ECC">
              <w:rPr>
                <w:noProof/>
                <w:webHidden/>
              </w:rPr>
              <w:fldChar w:fldCharType="begin"/>
            </w:r>
            <w:r w:rsidR="00847ECC">
              <w:rPr>
                <w:noProof/>
                <w:webHidden/>
              </w:rPr>
              <w:instrText xml:space="preserve"> PAGEREF _Toc518566451 \h </w:instrText>
            </w:r>
            <w:r w:rsidR="00847ECC">
              <w:rPr>
                <w:noProof/>
                <w:webHidden/>
              </w:rPr>
            </w:r>
            <w:r w:rsidR="00847ECC">
              <w:rPr>
                <w:noProof/>
                <w:webHidden/>
              </w:rPr>
              <w:fldChar w:fldCharType="separate"/>
            </w:r>
            <w:r w:rsidR="00847ECC">
              <w:rPr>
                <w:noProof/>
                <w:webHidden/>
              </w:rPr>
              <w:t>9</w:t>
            </w:r>
            <w:r w:rsidR="00847ECC">
              <w:rPr>
                <w:noProof/>
                <w:webHidden/>
              </w:rPr>
              <w:fldChar w:fldCharType="end"/>
            </w:r>
          </w:hyperlink>
        </w:p>
        <w:p w:rsidR="00847ECC" w:rsidRDefault="00843DC7">
          <w:pPr>
            <w:pStyle w:val="TOC2"/>
            <w:tabs>
              <w:tab w:val="left" w:pos="660"/>
              <w:tab w:val="right" w:leader="dot" w:pos="12950"/>
            </w:tabs>
            <w:rPr>
              <w:rFonts w:eastAsiaTheme="minorEastAsia"/>
              <w:noProof/>
            </w:rPr>
          </w:pPr>
          <w:hyperlink w:anchor="_Toc518566452" w:history="1">
            <w:r w:rsidR="00847ECC" w:rsidRPr="00666465">
              <w:rPr>
                <w:rStyle w:val="Hyperlink"/>
                <w:noProof/>
              </w:rPr>
              <w:t>c.</w:t>
            </w:r>
            <w:r w:rsidR="00847ECC">
              <w:rPr>
                <w:rFonts w:eastAsiaTheme="minorEastAsia"/>
                <w:noProof/>
              </w:rPr>
              <w:tab/>
            </w:r>
            <w:r w:rsidR="00847ECC" w:rsidRPr="00666465">
              <w:rPr>
                <w:rStyle w:val="Hyperlink"/>
                <w:noProof/>
              </w:rPr>
              <w:t>Booking/Travel Consultant Master Data</w:t>
            </w:r>
            <w:r w:rsidR="00847ECC">
              <w:rPr>
                <w:noProof/>
                <w:webHidden/>
              </w:rPr>
              <w:tab/>
            </w:r>
            <w:r w:rsidR="00847ECC">
              <w:rPr>
                <w:noProof/>
                <w:webHidden/>
              </w:rPr>
              <w:fldChar w:fldCharType="begin"/>
            </w:r>
            <w:r w:rsidR="00847ECC">
              <w:rPr>
                <w:noProof/>
                <w:webHidden/>
              </w:rPr>
              <w:instrText xml:space="preserve"> PAGEREF _Toc518566452 \h </w:instrText>
            </w:r>
            <w:r w:rsidR="00847ECC">
              <w:rPr>
                <w:noProof/>
                <w:webHidden/>
              </w:rPr>
            </w:r>
            <w:r w:rsidR="00847ECC">
              <w:rPr>
                <w:noProof/>
                <w:webHidden/>
              </w:rPr>
              <w:fldChar w:fldCharType="separate"/>
            </w:r>
            <w:r w:rsidR="00847ECC">
              <w:rPr>
                <w:noProof/>
                <w:webHidden/>
              </w:rPr>
              <w:t>10</w:t>
            </w:r>
            <w:r w:rsidR="00847ECC">
              <w:rPr>
                <w:noProof/>
                <w:webHidden/>
              </w:rPr>
              <w:fldChar w:fldCharType="end"/>
            </w:r>
          </w:hyperlink>
        </w:p>
        <w:p w:rsidR="00847ECC" w:rsidRDefault="00843DC7">
          <w:pPr>
            <w:pStyle w:val="TOC2"/>
            <w:tabs>
              <w:tab w:val="left" w:pos="660"/>
              <w:tab w:val="right" w:leader="dot" w:pos="12950"/>
            </w:tabs>
            <w:rPr>
              <w:rFonts w:eastAsiaTheme="minorEastAsia"/>
              <w:noProof/>
            </w:rPr>
          </w:pPr>
          <w:hyperlink w:anchor="_Toc518566453" w:history="1">
            <w:r w:rsidR="00847ECC" w:rsidRPr="00666465">
              <w:rPr>
                <w:rStyle w:val="Hyperlink"/>
                <w:noProof/>
              </w:rPr>
              <w:t>d.</w:t>
            </w:r>
            <w:r w:rsidR="00847ECC">
              <w:rPr>
                <w:rFonts w:eastAsiaTheme="minorEastAsia"/>
                <w:noProof/>
              </w:rPr>
              <w:tab/>
            </w:r>
            <w:r w:rsidR="00847ECC" w:rsidRPr="00666465">
              <w:rPr>
                <w:rStyle w:val="Hyperlink"/>
                <w:noProof/>
              </w:rPr>
              <w:t>Asset Master Data</w:t>
            </w:r>
            <w:r w:rsidR="00847ECC">
              <w:rPr>
                <w:noProof/>
                <w:webHidden/>
              </w:rPr>
              <w:tab/>
            </w:r>
            <w:r w:rsidR="00847ECC">
              <w:rPr>
                <w:noProof/>
                <w:webHidden/>
              </w:rPr>
              <w:fldChar w:fldCharType="begin"/>
            </w:r>
            <w:r w:rsidR="00847ECC">
              <w:rPr>
                <w:noProof/>
                <w:webHidden/>
              </w:rPr>
              <w:instrText xml:space="preserve"> PAGEREF _Toc518566453 \h </w:instrText>
            </w:r>
            <w:r w:rsidR="00847ECC">
              <w:rPr>
                <w:noProof/>
                <w:webHidden/>
              </w:rPr>
            </w:r>
            <w:r w:rsidR="00847ECC">
              <w:rPr>
                <w:noProof/>
                <w:webHidden/>
              </w:rPr>
              <w:fldChar w:fldCharType="separate"/>
            </w:r>
            <w:r w:rsidR="00847ECC">
              <w:rPr>
                <w:noProof/>
                <w:webHidden/>
              </w:rPr>
              <w:t>10</w:t>
            </w:r>
            <w:r w:rsidR="00847ECC">
              <w:rPr>
                <w:noProof/>
                <w:webHidden/>
              </w:rPr>
              <w:fldChar w:fldCharType="end"/>
            </w:r>
          </w:hyperlink>
        </w:p>
        <w:p w:rsidR="00847ECC" w:rsidRDefault="00843DC7">
          <w:pPr>
            <w:pStyle w:val="TOC1"/>
            <w:tabs>
              <w:tab w:val="left" w:pos="440"/>
              <w:tab w:val="right" w:leader="dot" w:pos="12950"/>
            </w:tabs>
            <w:rPr>
              <w:rFonts w:eastAsiaTheme="minorEastAsia"/>
              <w:noProof/>
            </w:rPr>
          </w:pPr>
          <w:hyperlink w:anchor="_Toc518566454" w:history="1">
            <w:r w:rsidR="00847ECC" w:rsidRPr="00666465">
              <w:rPr>
                <w:rStyle w:val="Hyperlink"/>
                <w:noProof/>
              </w:rPr>
              <w:t>K.</w:t>
            </w:r>
            <w:r w:rsidR="00847ECC">
              <w:rPr>
                <w:rFonts w:eastAsiaTheme="minorEastAsia"/>
                <w:noProof/>
              </w:rPr>
              <w:tab/>
            </w:r>
            <w:r w:rsidR="00847ECC" w:rsidRPr="00666465">
              <w:rPr>
                <w:rStyle w:val="Hyperlink"/>
                <w:noProof/>
              </w:rPr>
              <w:t>Master Data of FTMS</w:t>
            </w:r>
            <w:r w:rsidR="00847ECC">
              <w:rPr>
                <w:noProof/>
                <w:webHidden/>
              </w:rPr>
              <w:tab/>
            </w:r>
            <w:r w:rsidR="00847ECC">
              <w:rPr>
                <w:noProof/>
                <w:webHidden/>
              </w:rPr>
              <w:fldChar w:fldCharType="begin"/>
            </w:r>
            <w:r w:rsidR="00847ECC">
              <w:rPr>
                <w:noProof/>
                <w:webHidden/>
              </w:rPr>
              <w:instrText xml:space="preserve"> PAGEREF _Toc518566454 \h </w:instrText>
            </w:r>
            <w:r w:rsidR="00847ECC">
              <w:rPr>
                <w:noProof/>
                <w:webHidden/>
              </w:rPr>
            </w:r>
            <w:r w:rsidR="00847ECC">
              <w:rPr>
                <w:noProof/>
                <w:webHidden/>
              </w:rPr>
              <w:fldChar w:fldCharType="separate"/>
            </w:r>
            <w:r w:rsidR="00847ECC">
              <w:rPr>
                <w:noProof/>
                <w:webHidden/>
              </w:rPr>
              <w:t>10</w:t>
            </w:r>
            <w:r w:rsidR="00847ECC">
              <w:rPr>
                <w:noProof/>
                <w:webHidden/>
              </w:rPr>
              <w:fldChar w:fldCharType="end"/>
            </w:r>
          </w:hyperlink>
        </w:p>
        <w:p w:rsidR="00F24259" w:rsidRDefault="00F24259">
          <w:r>
            <w:rPr>
              <w:b/>
              <w:bCs/>
              <w:noProof/>
            </w:rPr>
            <w:fldChar w:fldCharType="end"/>
          </w:r>
        </w:p>
      </w:sdtContent>
    </w:sdt>
    <w:p w:rsidR="00E514FC" w:rsidRDefault="00970140" w:rsidP="00970140">
      <w:pPr>
        <w:pStyle w:val="Heading1"/>
      </w:pPr>
      <w:bookmarkStart w:id="0" w:name="_Toc518566434"/>
      <w:r>
        <w:lastRenderedPageBreak/>
        <w:t>System Architecture</w:t>
      </w:r>
      <w:bookmarkEnd w:id="0"/>
    </w:p>
    <w:p w:rsidR="00970140" w:rsidRDefault="00970140" w:rsidP="00970140">
      <w:pPr>
        <w:pStyle w:val="Heading2"/>
        <w:numPr>
          <w:ilvl w:val="0"/>
          <w:numId w:val="5"/>
        </w:numPr>
      </w:pPr>
      <w:bookmarkStart w:id="1" w:name="_Toc518566435"/>
      <w:r>
        <w:t xml:space="preserve">Database Credentials for the </w:t>
      </w:r>
      <w:r w:rsidRPr="00970140">
        <w:t>Restricted</w:t>
      </w:r>
      <w:r>
        <w:t xml:space="preserve"> Access and the Oracle DB Version</w:t>
      </w:r>
      <w:bookmarkEnd w:id="1"/>
      <w:r>
        <w:t xml:space="preserve"> </w:t>
      </w:r>
    </w:p>
    <w:p w:rsidR="00970140" w:rsidRPr="00970140" w:rsidRDefault="00970140" w:rsidP="00970140">
      <w:pPr>
        <w:pStyle w:val="Ronney2IndentsBody"/>
        <w:rPr>
          <w:b w:val="0"/>
        </w:rPr>
      </w:pPr>
      <w:r>
        <w:br/>
      </w:r>
      <w:r w:rsidRPr="00970140">
        <w:rPr>
          <w:b w:val="0"/>
        </w:rPr>
        <w:t>Please note the Synonym User Credentials as below;</w:t>
      </w:r>
    </w:p>
    <w:p w:rsidR="00970140" w:rsidRPr="00970140" w:rsidRDefault="00970140" w:rsidP="00970140">
      <w:pPr>
        <w:pStyle w:val="Ronney2IndentsBody"/>
        <w:rPr>
          <w:b w:val="0"/>
        </w:rPr>
      </w:pPr>
      <w:r w:rsidRPr="00970140">
        <w:rPr>
          <w:b w:val="0"/>
        </w:rPr>
        <w:t> User Name: FTMS_ETRAVEL</w:t>
      </w:r>
    </w:p>
    <w:p w:rsidR="00970140" w:rsidRPr="00970140" w:rsidRDefault="00843DC7" w:rsidP="00970140">
      <w:pPr>
        <w:pStyle w:val="Ronney2IndentsBody"/>
        <w:rPr>
          <w:b w:val="0"/>
        </w:rPr>
      </w:pPr>
      <w:r>
        <w:rPr>
          <w:b w:val="0"/>
        </w:rPr>
        <w:t>Password: ftms_etravel_17062020</w:t>
      </w:r>
    </w:p>
    <w:p w:rsidR="00970140" w:rsidRDefault="00970140" w:rsidP="00970140">
      <w:pPr>
        <w:pStyle w:val="Ronney2IndentsBody"/>
        <w:rPr>
          <w:b w:val="0"/>
        </w:rPr>
      </w:pPr>
      <w:r w:rsidRPr="00970140">
        <w:rPr>
          <w:b w:val="0"/>
        </w:rPr>
        <w:t>SID: BCD</w:t>
      </w:r>
    </w:p>
    <w:p w:rsidR="00970140" w:rsidRPr="00970140" w:rsidRDefault="00970140" w:rsidP="00970140">
      <w:pPr>
        <w:pStyle w:val="Ronney2IndentsBody"/>
        <w:rPr>
          <w:b w:val="0"/>
        </w:rPr>
      </w:pPr>
      <w:r w:rsidRPr="00970140">
        <w:rPr>
          <w:b w:val="0"/>
        </w:rPr>
        <w:t>Database: Oracle 10g R2 Version - 10.2.0.4.0</w:t>
      </w:r>
    </w:p>
    <w:p w:rsidR="00970140" w:rsidRDefault="00970140" w:rsidP="00970140">
      <w:pPr>
        <w:pStyle w:val="Heading2"/>
        <w:numPr>
          <w:ilvl w:val="0"/>
          <w:numId w:val="5"/>
        </w:numPr>
      </w:pPr>
      <w:bookmarkStart w:id="2" w:name="_Toc518566436"/>
      <w:r>
        <w:t>Database Objects Created for Data Handling</w:t>
      </w:r>
      <w:bookmarkEnd w:id="2"/>
    </w:p>
    <w:p w:rsidR="00BD68CF" w:rsidRDefault="00BD68CF" w:rsidP="00BD68CF">
      <w:pPr>
        <w:pStyle w:val="Ronney2IndentsBody"/>
      </w:pPr>
      <w:r w:rsidRPr="00BD68CF">
        <w:t> </w:t>
      </w:r>
    </w:p>
    <w:p w:rsidR="00BD68CF" w:rsidRPr="00BD68CF" w:rsidRDefault="00BD68CF" w:rsidP="00BD68CF">
      <w:pPr>
        <w:pStyle w:val="Ronney2IndentsBody"/>
        <w:rPr>
          <w:b w:val="0"/>
        </w:rPr>
      </w:pPr>
      <w:r w:rsidRPr="00BD68CF">
        <w:rPr>
          <w:b w:val="0"/>
        </w:rPr>
        <w:t>The Tables that you have access are as follows;</w:t>
      </w:r>
    </w:p>
    <w:p w:rsidR="00970140" w:rsidRPr="00970140" w:rsidRDefault="00BD68CF" w:rsidP="00BD68CF">
      <w:pPr>
        <w:pStyle w:val="Ronney2IndentsBody"/>
      </w:pPr>
      <w:r w:rsidRPr="00BD68CF">
        <w:t> </w:t>
      </w:r>
      <w:r>
        <w:rPr>
          <w:noProof/>
        </w:rPr>
        <w:drawing>
          <wp:inline distT="0" distB="0" distL="0" distR="0">
            <wp:extent cx="1600200" cy="742950"/>
            <wp:effectExtent l="0" t="0" r="0" b="0"/>
            <wp:docPr id="6" name="Picture 6" descr="cid:image001.png@01D39538.9A05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5983037183218658664Picture 1" descr="cid:image001.png@01D39538.9A05928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600200" cy="742950"/>
                    </a:xfrm>
                    <a:prstGeom prst="rect">
                      <a:avLst/>
                    </a:prstGeom>
                    <a:noFill/>
                    <a:ln>
                      <a:noFill/>
                    </a:ln>
                  </pic:spPr>
                </pic:pic>
              </a:graphicData>
            </a:graphic>
          </wp:inline>
        </w:drawing>
      </w:r>
      <w:r w:rsidRPr="00BD68CF">
        <w:t> </w:t>
      </w:r>
    </w:p>
    <w:p w:rsidR="00E514FC" w:rsidRDefault="00E514FC" w:rsidP="00BD68CF">
      <w:pPr>
        <w:pStyle w:val="Heading2"/>
        <w:numPr>
          <w:ilvl w:val="0"/>
          <w:numId w:val="5"/>
        </w:numPr>
      </w:pPr>
      <w:bookmarkStart w:id="3" w:name="_Toc518566437"/>
      <w:r>
        <w:t>Data Structures</w:t>
      </w:r>
      <w:bookmarkEnd w:id="3"/>
    </w:p>
    <w:p w:rsidR="00BD68CF" w:rsidRPr="00BD68CF" w:rsidRDefault="00BD68CF" w:rsidP="00BD68CF">
      <w:pPr>
        <w:pStyle w:val="Ronney2IndentsBody"/>
        <w:rPr>
          <w:b w:val="0"/>
        </w:rPr>
      </w:pPr>
    </w:p>
    <w:p w:rsidR="00BD68CF" w:rsidRPr="00BD68CF" w:rsidRDefault="00BD68CF" w:rsidP="00BD68CF">
      <w:pPr>
        <w:pStyle w:val="Ronney2IndentsBody"/>
        <w:rPr>
          <w:b w:val="0"/>
        </w:rPr>
      </w:pPr>
      <w:r w:rsidRPr="00BD68CF">
        <w:rPr>
          <w:rFonts w:ascii="Calibri" w:hAnsi="Calibri" w:cs="Calibri"/>
          <w:b w:val="0"/>
          <w:bCs/>
          <w:color w:val="1F497D"/>
          <w:u w:val="single"/>
        </w:rPr>
        <w:t>FTMS_IN Table Data Structure</w:t>
      </w:r>
    </w:p>
    <w:p w:rsidR="00BD68CF" w:rsidRPr="00BD68CF" w:rsidRDefault="00BD68CF" w:rsidP="00BD68CF">
      <w:pPr>
        <w:pStyle w:val="Ronney2IndentsBody"/>
        <w:rPr>
          <w:b w:val="0"/>
        </w:rPr>
      </w:pPr>
      <w:r w:rsidRPr="00BD68CF">
        <w:rPr>
          <w:rFonts w:ascii="Calibri" w:hAnsi="Calibri" w:cs="Calibri"/>
          <w:b w:val="0"/>
          <w:color w:val="1F497D"/>
        </w:rPr>
        <w:t> </w:t>
      </w:r>
      <w:proofErr w:type="spellStart"/>
      <w:r w:rsidRPr="00BD68CF">
        <w:rPr>
          <w:rFonts w:ascii="Calibri" w:hAnsi="Calibri" w:cs="Calibri"/>
          <w:b w:val="0"/>
          <w:color w:val="1F497D"/>
        </w:rPr>
        <w:t>ftms_etravel_type</w:t>
      </w:r>
      <w:proofErr w:type="spellEnd"/>
      <w:r w:rsidRPr="00BD68CF">
        <w:rPr>
          <w:rFonts w:ascii="Calibri" w:hAnsi="Calibri" w:cs="Calibri"/>
          <w:b w:val="0"/>
          <w:color w:val="1F497D"/>
        </w:rPr>
        <w:t xml:space="preserve">          </w:t>
      </w:r>
      <w:proofErr w:type="gramStart"/>
      <w:r w:rsidRPr="00BD68CF">
        <w:rPr>
          <w:rFonts w:ascii="Calibri" w:hAnsi="Calibri" w:cs="Calibri"/>
          <w:b w:val="0"/>
          <w:color w:val="1F497D"/>
        </w:rPr>
        <w:t>VARCHAR2(</w:t>
      </w:r>
      <w:proofErr w:type="gramEnd"/>
      <w:r w:rsidRPr="00BD68CF">
        <w:rPr>
          <w:rFonts w:ascii="Calibri" w:hAnsi="Calibri" w:cs="Calibri"/>
          <w:b w:val="0"/>
          <w:color w:val="1F497D"/>
        </w:rPr>
        <w:t>3) NOT NULL,</w:t>
      </w:r>
    </w:p>
    <w:p w:rsidR="00BD68CF" w:rsidRPr="00BD68CF" w:rsidRDefault="00BD68CF" w:rsidP="00BD68CF">
      <w:pPr>
        <w:pStyle w:val="Ronney2IndentsBody"/>
        <w:rPr>
          <w:b w:val="0"/>
        </w:rPr>
      </w:pPr>
      <w:proofErr w:type="spellStart"/>
      <w:proofErr w:type="gramStart"/>
      <w:r w:rsidRPr="00BD68CF">
        <w:rPr>
          <w:rFonts w:ascii="Calibri" w:hAnsi="Calibri" w:cs="Calibri"/>
          <w:b w:val="0"/>
          <w:color w:val="1F497D"/>
        </w:rPr>
        <w:t>ftms_etravel_date</w:t>
      </w:r>
      <w:proofErr w:type="spellEnd"/>
      <w:proofErr w:type="gramEnd"/>
      <w:r w:rsidRPr="00BD68CF">
        <w:rPr>
          <w:rFonts w:ascii="Calibri" w:hAnsi="Calibri" w:cs="Calibri"/>
          <w:b w:val="0"/>
          <w:color w:val="1F497D"/>
        </w:rPr>
        <w:t>          DATE NOT NULL,</w:t>
      </w:r>
    </w:p>
    <w:p w:rsidR="00BD68CF" w:rsidRPr="00BD68CF" w:rsidRDefault="00BD68CF" w:rsidP="00BD68CF">
      <w:pPr>
        <w:pStyle w:val="Ronney2IndentsBody"/>
        <w:rPr>
          <w:b w:val="0"/>
        </w:rPr>
      </w:pPr>
      <w:proofErr w:type="spellStart"/>
      <w:r w:rsidRPr="00BD68CF">
        <w:rPr>
          <w:rFonts w:ascii="Calibri" w:hAnsi="Calibri" w:cs="Calibri"/>
          <w:b w:val="0"/>
          <w:color w:val="1F497D"/>
        </w:rPr>
        <w:t>ftms_etravel_dataline</w:t>
      </w:r>
      <w:proofErr w:type="spellEnd"/>
      <w:r w:rsidRPr="00BD68CF">
        <w:rPr>
          <w:rFonts w:ascii="Calibri" w:hAnsi="Calibri" w:cs="Calibri"/>
          <w:b w:val="0"/>
          <w:color w:val="1F497D"/>
        </w:rPr>
        <w:t xml:space="preserve">      </w:t>
      </w:r>
      <w:proofErr w:type="gramStart"/>
      <w:r w:rsidRPr="00BD68CF">
        <w:rPr>
          <w:rFonts w:ascii="Calibri" w:hAnsi="Calibri" w:cs="Calibri"/>
          <w:b w:val="0"/>
          <w:color w:val="1F497D"/>
        </w:rPr>
        <w:t>VARCHAR2(</w:t>
      </w:r>
      <w:proofErr w:type="gramEnd"/>
      <w:r w:rsidRPr="00BD68CF">
        <w:rPr>
          <w:rFonts w:ascii="Calibri" w:hAnsi="Calibri" w:cs="Calibri"/>
          <w:b w:val="0"/>
          <w:color w:val="1F497D"/>
        </w:rPr>
        <w:t>500),</w:t>
      </w:r>
    </w:p>
    <w:p w:rsidR="00BD68CF" w:rsidRPr="00BD68CF" w:rsidRDefault="00BD68CF" w:rsidP="00BD68CF">
      <w:pPr>
        <w:pStyle w:val="Ronney2IndentsBody"/>
        <w:rPr>
          <w:b w:val="0"/>
        </w:rPr>
      </w:pPr>
      <w:proofErr w:type="spellStart"/>
      <w:r w:rsidRPr="00BD68CF">
        <w:rPr>
          <w:rFonts w:ascii="Calibri" w:hAnsi="Calibri" w:cs="Calibri"/>
          <w:b w:val="0"/>
          <w:color w:val="1F497D"/>
        </w:rPr>
        <w:t>ftms_etravel_pick_flag</w:t>
      </w:r>
      <w:proofErr w:type="spellEnd"/>
      <w:r w:rsidRPr="00BD68CF">
        <w:rPr>
          <w:rFonts w:ascii="Calibri" w:hAnsi="Calibri" w:cs="Calibri"/>
          <w:b w:val="0"/>
          <w:color w:val="1F497D"/>
        </w:rPr>
        <w:t xml:space="preserve">     </w:t>
      </w:r>
      <w:proofErr w:type="gramStart"/>
      <w:r w:rsidRPr="00BD68CF">
        <w:rPr>
          <w:rFonts w:ascii="Calibri" w:hAnsi="Calibri" w:cs="Calibri"/>
          <w:b w:val="0"/>
          <w:color w:val="1F497D"/>
        </w:rPr>
        <w:t>VARCHAR2(</w:t>
      </w:r>
      <w:proofErr w:type="gramEnd"/>
      <w:r w:rsidRPr="00BD68CF">
        <w:rPr>
          <w:rFonts w:ascii="Calibri" w:hAnsi="Calibri" w:cs="Calibri"/>
          <w:b w:val="0"/>
          <w:color w:val="1F497D"/>
        </w:rPr>
        <w:t>1)</w:t>
      </w:r>
    </w:p>
    <w:p w:rsidR="00BD68CF" w:rsidRPr="00BD68CF" w:rsidRDefault="00BD68CF" w:rsidP="00BD68CF">
      <w:pPr>
        <w:pStyle w:val="Ronney2IndentsBody"/>
        <w:rPr>
          <w:b w:val="0"/>
        </w:rPr>
      </w:pPr>
      <w:r w:rsidRPr="00BD68CF">
        <w:rPr>
          <w:rFonts w:ascii="Calibri" w:hAnsi="Calibri" w:cs="Calibri"/>
          <w:b w:val="0"/>
          <w:color w:val="1F497D"/>
        </w:rPr>
        <w:t> </w:t>
      </w:r>
    </w:p>
    <w:p w:rsidR="00BD68CF" w:rsidRPr="00BD68CF" w:rsidRDefault="00BD68CF" w:rsidP="00BD68CF">
      <w:pPr>
        <w:pStyle w:val="Ronney2IndentsBody"/>
        <w:rPr>
          <w:b w:val="0"/>
        </w:rPr>
      </w:pPr>
      <w:r w:rsidRPr="00BD68CF">
        <w:rPr>
          <w:rFonts w:ascii="Calibri" w:hAnsi="Calibri" w:cs="Calibri"/>
          <w:b w:val="0"/>
          <w:bCs/>
          <w:color w:val="1F497D"/>
          <w:u w:val="single"/>
        </w:rPr>
        <w:lastRenderedPageBreak/>
        <w:t>FTMS_OUT Table Data Structure</w:t>
      </w:r>
    </w:p>
    <w:p w:rsidR="00BD68CF" w:rsidRPr="00BD68CF" w:rsidRDefault="00BD68CF" w:rsidP="00BD68CF">
      <w:pPr>
        <w:pStyle w:val="Ronney2IndentsBody"/>
        <w:rPr>
          <w:b w:val="0"/>
        </w:rPr>
      </w:pPr>
      <w:r w:rsidRPr="00BD68CF">
        <w:rPr>
          <w:rFonts w:ascii="Calibri" w:hAnsi="Calibri" w:cs="Calibri"/>
          <w:b w:val="0"/>
          <w:color w:val="1F497D"/>
        </w:rPr>
        <w:t> </w:t>
      </w:r>
      <w:proofErr w:type="spellStart"/>
      <w:r w:rsidRPr="00BD68CF">
        <w:rPr>
          <w:rFonts w:ascii="Calibri" w:hAnsi="Calibri" w:cs="Calibri"/>
          <w:b w:val="0"/>
          <w:color w:val="1F497D"/>
        </w:rPr>
        <w:t>ftms_etravel_type</w:t>
      </w:r>
      <w:proofErr w:type="spellEnd"/>
      <w:r w:rsidRPr="00BD68CF">
        <w:rPr>
          <w:rFonts w:ascii="Calibri" w:hAnsi="Calibri" w:cs="Calibri"/>
          <w:b w:val="0"/>
          <w:color w:val="1F497D"/>
        </w:rPr>
        <w:t xml:space="preserve">          </w:t>
      </w:r>
      <w:proofErr w:type="gramStart"/>
      <w:r w:rsidRPr="00BD68CF">
        <w:rPr>
          <w:rFonts w:ascii="Calibri" w:hAnsi="Calibri" w:cs="Calibri"/>
          <w:b w:val="0"/>
          <w:color w:val="1F497D"/>
        </w:rPr>
        <w:t>VARCHAR2(</w:t>
      </w:r>
      <w:proofErr w:type="gramEnd"/>
      <w:r w:rsidRPr="00BD68CF">
        <w:rPr>
          <w:rFonts w:ascii="Calibri" w:hAnsi="Calibri" w:cs="Calibri"/>
          <w:b w:val="0"/>
          <w:color w:val="1F497D"/>
        </w:rPr>
        <w:t>3) NOT NULL,</w:t>
      </w:r>
    </w:p>
    <w:p w:rsidR="00BD68CF" w:rsidRPr="00BD68CF" w:rsidRDefault="00BD68CF" w:rsidP="00BD68CF">
      <w:pPr>
        <w:pStyle w:val="Ronney2IndentsBody"/>
        <w:rPr>
          <w:b w:val="0"/>
        </w:rPr>
      </w:pPr>
      <w:proofErr w:type="spellStart"/>
      <w:proofErr w:type="gramStart"/>
      <w:r w:rsidRPr="00BD68CF">
        <w:rPr>
          <w:rFonts w:ascii="Calibri" w:hAnsi="Calibri" w:cs="Calibri"/>
          <w:b w:val="0"/>
          <w:color w:val="1F497D"/>
        </w:rPr>
        <w:t>ftms_etravel_date</w:t>
      </w:r>
      <w:proofErr w:type="spellEnd"/>
      <w:proofErr w:type="gramEnd"/>
      <w:r w:rsidRPr="00BD68CF">
        <w:rPr>
          <w:rFonts w:ascii="Calibri" w:hAnsi="Calibri" w:cs="Calibri"/>
          <w:b w:val="0"/>
          <w:color w:val="1F497D"/>
        </w:rPr>
        <w:t>          DATE NOT NULL,</w:t>
      </w:r>
    </w:p>
    <w:p w:rsidR="00BD68CF" w:rsidRPr="00BD68CF" w:rsidRDefault="00BD68CF" w:rsidP="00BD68CF">
      <w:pPr>
        <w:pStyle w:val="Ronney2IndentsBody"/>
        <w:rPr>
          <w:b w:val="0"/>
        </w:rPr>
      </w:pPr>
      <w:proofErr w:type="spellStart"/>
      <w:r w:rsidRPr="00BD68CF">
        <w:rPr>
          <w:rFonts w:ascii="Calibri" w:hAnsi="Calibri" w:cs="Calibri"/>
          <w:b w:val="0"/>
          <w:color w:val="1F497D"/>
        </w:rPr>
        <w:t>ftms_etravel_dataline</w:t>
      </w:r>
      <w:proofErr w:type="spellEnd"/>
      <w:r w:rsidRPr="00BD68CF">
        <w:rPr>
          <w:rFonts w:ascii="Calibri" w:hAnsi="Calibri" w:cs="Calibri"/>
          <w:b w:val="0"/>
          <w:color w:val="1F497D"/>
        </w:rPr>
        <w:t xml:space="preserve">      </w:t>
      </w:r>
      <w:proofErr w:type="gramStart"/>
      <w:r w:rsidRPr="00BD68CF">
        <w:rPr>
          <w:rFonts w:ascii="Calibri" w:hAnsi="Calibri" w:cs="Calibri"/>
          <w:b w:val="0"/>
          <w:color w:val="1F497D"/>
        </w:rPr>
        <w:t>VARCHAR2(</w:t>
      </w:r>
      <w:proofErr w:type="gramEnd"/>
      <w:r w:rsidRPr="00BD68CF">
        <w:rPr>
          <w:rFonts w:ascii="Calibri" w:hAnsi="Calibri" w:cs="Calibri"/>
          <w:b w:val="0"/>
          <w:color w:val="1F497D"/>
        </w:rPr>
        <w:t>500),</w:t>
      </w:r>
    </w:p>
    <w:p w:rsidR="00BD68CF" w:rsidRDefault="00BD68CF" w:rsidP="00BD68CF">
      <w:pPr>
        <w:pStyle w:val="Ronney2IndentsBody"/>
        <w:rPr>
          <w:rFonts w:ascii="Calibri" w:hAnsi="Calibri" w:cs="Calibri"/>
          <w:b w:val="0"/>
          <w:color w:val="1F497D"/>
        </w:rPr>
      </w:pPr>
      <w:proofErr w:type="spellStart"/>
      <w:r w:rsidRPr="00BD68CF">
        <w:rPr>
          <w:rFonts w:ascii="Calibri" w:hAnsi="Calibri" w:cs="Calibri"/>
          <w:b w:val="0"/>
          <w:color w:val="1F497D"/>
        </w:rPr>
        <w:t>ftms_etravel_pick_flag</w:t>
      </w:r>
      <w:proofErr w:type="spellEnd"/>
      <w:r w:rsidRPr="00BD68CF">
        <w:rPr>
          <w:rFonts w:ascii="Calibri" w:hAnsi="Calibri" w:cs="Calibri"/>
          <w:b w:val="0"/>
          <w:color w:val="1F497D"/>
        </w:rPr>
        <w:t xml:space="preserve">     </w:t>
      </w:r>
      <w:proofErr w:type="gramStart"/>
      <w:r w:rsidRPr="00BD68CF">
        <w:rPr>
          <w:rFonts w:ascii="Calibri" w:hAnsi="Calibri" w:cs="Calibri"/>
          <w:b w:val="0"/>
          <w:color w:val="1F497D"/>
        </w:rPr>
        <w:t>VARCHAR2(</w:t>
      </w:r>
      <w:proofErr w:type="gramEnd"/>
      <w:r w:rsidRPr="00BD68CF">
        <w:rPr>
          <w:rFonts w:ascii="Calibri" w:hAnsi="Calibri" w:cs="Calibri"/>
          <w:b w:val="0"/>
          <w:color w:val="1F497D"/>
        </w:rPr>
        <w:t>1)</w:t>
      </w:r>
    </w:p>
    <w:p w:rsidR="007616CA" w:rsidRPr="00BD68CF" w:rsidRDefault="007616CA" w:rsidP="00BD68CF">
      <w:pPr>
        <w:pStyle w:val="Ronney2IndentsBody"/>
        <w:rPr>
          <w:b w:val="0"/>
        </w:rPr>
      </w:pPr>
    </w:p>
    <w:p w:rsidR="00E514FC" w:rsidRDefault="00E514FC" w:rsidP="007616CA">
      <w:pPr>
        <w:pStyle w:val="Heading2"/>
        <w:numPr>
          <w:ilvl w:val="0"/>
          <w:numId w:val="5"/>
        </w:numPr>
      </w:pPr>
      <w:bookmarkStart w:id="4" w:name="_Toc518566438"/>
      <w:r>
        <w:t>Public IP Connection – Proposed Communication Architecture</w:t>
      </w:r>
      <w:bookmarkEnd w:id="4"/>
    </w:p>
    <w:p w:rsidR="00843DC7" w:rsidRPr="00843DC7" w:rsidRDefault="00843DC7" w:rsidP="00843DC7">
      <w:pPr>
        <w:pStyle w:val="Ronney2IndentsBody"/>
        <w:rPr>
          <w:b w:val="0"/>
        </w:rPr>
      </w:pPr>
      <w:r>
        <w:rPr>
          <w:b w:val="0"/>
        </w:rPr>
        <w:t xml:space="preserve">Public IP : </w:t>
      </w:r>
      <w:bookmarkStart w:id="5" w:name="_GoBack"/>
      <w:bookmarkEnd w:id="5"/>
      <w:r w:rsidRPr="00843DC7">
        <w:rPr>
          <w:b w:val="0"/>
        </w:rPr>
        <w:t>197.248.217.234</w:t>
      </w:r>
    </w:p>
    <w:p w:rsidR="00843DC7" w:rsidRDefault="00843DC7" w:rsidP="00843DC7">
      <w:pPr>
        <w:pStyle w:val="Ronney2IndentsBody"/>
        <w:rPr>
          <w:b w:val="0"/>
        </w:rPr>
      </w:pPr>
      <w:r w:rsidRPr="00843DC7">
        <w:rPr>
          <w:b w:val="0"/>
        </w:rPr>
        <w:t>Port Number 3380</w:t>
      </w:r>
    </w:p>
    <w:p w:rsidR="00843DC7" w:rsidRPr="00843DC7" w:rsidRDefault="00843DC7" w:rsidP="00843DC7">
      <w:pPr>
        <w:pStyle w:val="Ronney2IndentsBody"/>
        <w:rPr>
          <w:b w:val="0"/>
        </w:rPr>
      </w:pPr>
      <w:proofErr w:type="gramStart"/>
      <w:r w:rsidRPr="00843DC7">
        <w:rPr>
          <w:b w:val="0"/>
        </w:rPr>
        <w:t>Domain :</w:t>
      </w:r>
      <w:proofErr w:type="gramEnd"/>
      <w:r w:rsidRPr="00843DC7">
        <w:rPr>
          <w:b w:val="0"/>
        </w:rPr>
        <w:t xml:space="preserve"> HTL-SAFCOMTOURS</w:t>
      </w:r>
    </w:p>
    <w:p w:rsidR="00843DC7" w:rsidRPr="00843DC7" w:rsidRDefault="00843DC7" w:rsidP="00843DC7">
      <w:pPr>
        <w:pStyle w:val="Ronney2IndentsBody"/>
        <w:rPr>
          <w:b w:val="0"/>
        </w:rPr>
      </w:pPr>
      <w:r w:rsidRPr="00843DC7">
        <w:rPr>
          <w:b w:val="0"/>
        </w:rPr>
        <w:t xml:space="preserve">User </w:t>
      </w:r>
      <w:proofErr w:type="gramStart"/>
      <w:r w:rsidRPr="00843DC7">
        <w:rPr>
          <w:b w:val="0"/>
        </w:rPr>
        <w:t>Name :</w:t>
      </w:r>
      <w:proofErr w:type="gramEnd"/>
      <w:r w:rsidRPr="00843DC7">
        <w:rPr>
          <w:b w:val="0"/>
        </w:rPr>
        <w:t xml:space="preserve"> FTMS_ETRAVEL</w:t>
      </w:r>
    </w:p>
    <w:p w:rsidR="007616CA" w:rsidRPr="007616CA" w:rsidRDefault="00843DC7" w:rsidP="00843DC7">
      <w:pPr>
        <w:pStyle w:val="Ronney2IndentsBody"/>
        <w:rPr>
          <w:b w:val="0"/>
        </w:rPr>
      </w:pPr>
      <w:proofErr w:type="gramStart"/>
      <w:r w:rsidRPr="00843DC7">
        <w:rPr>
          <w:b w:val="0"/>
        </w:rPr>
        <w:t>Password :</w:t>
      </w:r>
      <w:proofErr w:type="gramEnd"/>
      <w:r w:rsidRPr="00843DC7">
        <w:rPr>
          <w:b w:val="0"/>
        </w:rPr>
        <w:t xml:space="preserve"> </w:t>
      </w:r>
      <w:proofErr w:type="spellStart"/>
      <w:r w:rsidRPr="00843DC7">
        <w:rPr>
          <w:b w:val="0"/>
        </w:rPr>
        <w:t>gedara</w:t>
      </w:r>
      <w:proofErr w:type="spellEnd"/>
      <w:r w:rsidRPr="00843DC7">
        <w:rPr>
          <w:b w:val="0"/>
        </w:rPr>
        <w:t>_*!2020</w:t>
      </w:r>
    </w:p>
    <w:p w:rsidR="00E514FC" w:rsidRDefault="00E514FC" w:rsidP="007616CA">
      <w:pPr>
        <w:pStyle w:val="Heading2"/>
        <w:numPr>
          <w:ilvl w:val="0"/>
          <w:numId w:val="5"/>
        </w:numPr>
      </w:pPr>
      <w:bookmarkStart w:id="6" w:name="_Toc518566439"/>
      <w:r>
        <w:t>Transported Data Security (Encryption Methodology)</w:t>
      </w:r>
      <w:bookmarkEnd w:id="6"/>
    </w:p>
    <w:p w:rsidR="007616CA" w:rsidRDefault="007616CA" w:rsidP="007616CA">
      <w:pPr>
        <w:pStyle w:val="Ronney2IndentsBody"/>
        <w:rPr>
          <w:b w:val="0"/>
        </w:rPr>
      </w:pPr>
      <w:r w:rsidRPr="007616CA">
        <w:rPr>
          <w:b w:val="0"/>
        </w:rPr>
        <w:t>I need the Data Encryption Logics that you will be using to encode and decode data and the provider of such encryption platform</w:t>
      </w:r>
    </w:p>
    <w:p w:rsidR="00C17908" w:rsidRPr="00C17908" w:rsidRDefault="00C17908" w:rsidP="007616CA">
      <w:pPr>
        <w:pStyle w:val="Ronney2IndentsBody"/>
        <w:rPr>
          <w:color w:val="FF0000"/>
        </w:rPr>
      </w:pPr>
      <w:r w:rsidRPr="00C17908">
        <w:rPr>
          <w:color w:val="FF0000"/>
        </w:rPr>
        <w:t xml:space="preserve">05/07/2018 – Private </w:t>
      </w:r>
      <w:proofErr w:type="gramStart"/>
      <w:r w:rsidRPr="00C17908">
        <w:rPr>
          <w:color w:val="FF0000"/>
        </w:rPr>
        <w:t>key</w:t>
      </w:r>
      <w:proofErr w:type="gramEnd"/>
      <w:r w:rsidRPr="00C17908">
        <w:rPr>
          <w:color w:val="FF0000"/>
        </w:rPr>
        <w:t xml:space="preserve"> to be delivered by FTMS SSL 256 Encryption </w:t>
      </w:r>
    </w:p>
    <w:p w:rsidR="0048530C" w:rsidRDefault="00E514FC" w:rsidP="007616CA">
      <w:pPr>
        <w:pStyle w:val="Heading2"/>
        <w:numPr>
          <w:ilvl w:val="0"/>
          <w:numId w:val="5"/>
        </w:numPr>
      </w:pPr>
      <w:bookmarkStart w:id="7" w:name="_Toc518566440"/>
      <w:r>
        <w:t>Sample Data Dumping for Testing</w:t>
      </w:r>
      <w:bookmarkEnd w:id="7"/>
    </w:p>
    <w:p w:rsidR="007616CA" w:rsidRPr="007616CA" w:rsidRDefault="007616CA" w:rsidP="007616CA">
      <w:pPr>
        <w:pStyle w:val="Ronney2IndentsBody"/>
        <w:rPr>
          <w:b w:val="0"/>
        </w:rPr>
      </w:pPr>
      <w:r w:rsidRPr="007616CA">
        <w:rPr>
          <w:b w:val="0"/>
        </w:rPr>
        <w:t>Data Line is Pipeline Delimited and the data line contents I will send you ASAP, kindly confirm the connection possibility. If you are able to connect, you may dump any sample data, so that we can clean them.</w:t>
      </w:r>
    </w:p>
    <w:p w:rsidR="00141900" w:rsidRDefault="00141900" w:rsidP="00141900">
      <w:pPr>
        <w:pStyle w:val="Heading1"/>
      </w:pPr>
      <w:bookmarkStart w:id="8" w:name="_Toc518566441"/>
      <w:r>
        <w:t>Data Insertion Table – Incoming Data for eTravel accounting from FTMS</w:t>
      </w:r>
      <w:bookmarkEnd w:id="8"/>
    </w:p>
    <w:p w:rsidR="00141900" w:rsidRDefault="00141900"/>
    <w:tbl>
      <w:tblPr>
        <w:tblStyle w:val="TableGrid"/>
        <w:tblW w:w="15246" w:type="dxa"/>
        <w:tblInd w:w="-995" w:type="dxa"/>
        <w:tblLook w:val="04A0" w:firstRow="1" w:lastRow="0" w:firstColumn="1" w:lastColumn="0" w:noHBand="0" w:noVBand="1"/>
      </w:tblPr>
      <w:tblGrid>
        <w:gridCol w:w="549"/>
        <w:gridCol w:w="1220"/>
        <w:gridCol w:w="1614"/>
        <w:gridCol w:w="1347"/>
        <w:gridCol w:w="1076"/>
        <w:gridCol w:w="1972"/>
        <w:gridCol w:w="1344"/>
        <w:gridCol w:w="4594"/>
        <w:gridCol w:w="1530"/>
      </w:tblGrid>
      <w:tr w:rsidR="00637518" w:rsidTr="00141900">
        <w:tc>
          <w:tcPr>
            <w:tcW w:w="549" w:type="dxa"/>
            <w:shd w:val="clear" w:color="auto" w:fill="AEAAAA" w:themeFill="background2" w:themeFillShade="BF"/>
          </w:tcPr>
          <w:p w:rsidR="00EF7709" w:rsidRPr="006A557A" w:rsidRDefault="00637518">
            <w:pPr>
              <w:rPr>
                <w:b/>
              </w:rPr>
            </w:pPr>
            <w:proofErr w:type="spellStart"/>
            <w:r>
              <w:rPr>
                <w:b/>
              </w:rPr>
              <w:t>Seq</w:t>
            </w:r>
            <w:proofErr w:type="spellEnd"/>
          </w:p>
        </w:tc>
        <w:tc>
          <w:tcPr>
            <w:tcW w:w="1220" w:type="dxa"/>
            <w:shd w:val="clear" w:color="auto" w:fill="AEAAAA" w:themeFill="background2" w:themeFillShade="BF"/>
          </w:tcPr>
          <w:p w:rsidR="00EF7709" w:rsidRPr="006A557A" w:rsidRDefault="00637518">
            <w:pPr>
              <w:rPr>
                <w:b/>
              </w:rPr>
            </w:pPr>
            <w:r>
              <w:rPr>
                <w:b/>
              </w:rPr>
              <w:t>Field Effect</w:t>
            </w:r>
          </w:p>
        </w:tc>
        <w:tc>
          <w:tcPr>
            <w:tcW w:w="1614" w:type="dxa"/>
            <w:shd w:val="clear" w:color="auto" w:fill="AEAAAA" w:themeFill="background2" w:themeFillShade="BF"/>
          </w:tcPr>
          <w:p w:rsidR="00EF7709" w:rsidRPr="006A557A" w:rsidRDefault="00EF7709">
            <w:pPr>
              <w:rPr>
                <w:b/>
              </w:rPr>
            </w:pPr>
            <w:r w:rsidRPr="006A557A">
              <w:rPr>
                <w:b/>
              </w:rPr>
              <w:t>Data Column</w:t>
            </w:r>
          </w:p>
        </w:tc>
        <w:tc>
          <w:tcPr>
            <w:tcW w:w="1347" w:type="dxa"/>
            <w:shd w:val="clear" w:color="auto" w:fill="AEAAAA" w:themeFill="background2" w:themeFillShade="BF"/>
          </w:tcPr>
          <w:p w:rsidR="00EF7709" w:rsidRPr="006A557A" w:rsidRDefault="00EF7709">
            <w:pPr>
              <w:rPr>
                <w:b/>
              </w:rPr>
            </w:pPr>
            <w:r>
              <w:rPr>
                <w:b/>
              </w:rPr>
              <w:t>Field Type</w:t>
            </w:r>
          </w:p>
        </w:tc>
        <w:tc>
          <w:tcPr>
            <w:tcW w:w="1076" w:type="dxa"/>
            <w:shd w:val="clear" w:color="auto" w:fill="AEAAAA" w:themeFill="background2" w:themeFillShade="BF"/>
          </w:tcPr>
          <w:p w:rsidR="00EF7709" w:rsidRPr="006A557A" w:rsidRDefault="00EF7709">
            <w:pPr>
              <w:rPr>
                <w:b/>
              </w:rPr>
            </w:pPr>
            <w:r>
              <w:rPr>
                <w:b/>
              </w:rPr>
              <w:t>Field Size</w:t>
            </w:r>
          </w:p>
        </w:tc>
        <w:tc>
          <w:tcPr>
            <w:tcW w:w="1972" w:type="dxa"/>
            <w:shd w:val="clear" w:color="auto" w:fill="AEAAAA" w:themeFill="background2" w:themeFillShade="BF"/>
          </w:tcPr>
          <w:p w:rsidR="00EF7709" w:rsidRPr="006A557A" w:rsidRDefault="00EF7709">
            <w:pPr>
              <w:rPr>
                <w:b/>
              </w:rPr>
            </w:pPr>
            <w:r w:rsidRPr="006A557A">
              <w:rPr>
                <w:b/>
              </w:rPr>
              <w:t>eTravel</w:t>
            </w:r>
          </w:p>
        </w:tc>
        <w:tc>
          <w:tcPr>
            <w:tcW w:w="1344" w:type="dxa"/>
            <w:shd w:val="clear" w:color="auto" w:fill="AEAAAA" w:themeFill="background2" w:themeFillShade="BF"/>
          </w:tcPr>
          <w:p w:rsidR="00EF7709" w:rsidRPr="006A557A" w:rsidRDefault="00EF7709">
            <w:pPr>
              <w:rPr>
                <w:b/>
              </w:rPr>
            </w:pPr>
            <w:r w:rsidRPr="006A557A">
              <w:rPr>
                <w:b/>
              </w:rPr>
              <w:t>FTMS</w:t>
            </w:r>
          </w:p>
        </w:tc>
        <w:tc>
          <w:tcPr>
            <w:tcW w:w="4594" w:type="dxa"/>
            <w:shd w:val="clear" w:color="auto" w:fill="AEAAAA" w:themeFill="background2" w:themeFillShade="BF"/>
          </w:tcPr>
          <w:p w:rsidR="00EF7709" w:rsidRPr="006A557A" w:rsidRDefault="00EF7709">
            <w:pPr>
              <w:rPr>
                <w:b/>
              </w:rPr>
            </w:pPr>
            <w:r>
              <w:rPr>
                <w:b/>
              </w:rPr>
              <w:t>Remarks</w:t>
            </w:r>
          </w:p>
        </w:tc>
        <w:tc>
          <w:tcPr>
            <w:tcW w:w="1530" w:type="dxa"/>
            <w:shd w:val="clear" w:color="auto" w:fill="AEAAAA" w:themeFill="background2" w:themeFillShade="BF"/>
          </w:tcPr>
          <w:p w:rsidR="00EF7709" w:rsidRDefault="00EF7709">
            <w:pPr>
              <w:rPr>
                <w:b/>
              </w:rPr>
            </w:pPr>
            <w:r>
              <w:rPr>
                <w:b/>
              </w:rPr>
              <w:t>Sample Value</w:t>
            </w:r>
          </w:p>
        </w:tc>
      </w:tr>
      <w:tr w:rsidR="00637518" w:rsidTr="00141900">
        <w:tc>
          <w:tcPr>
            <w:tcW w:w="549" w:type="dxa"/>
          </w:tcPr>
          <w:p w:rsidR="00EF7709" w:rsidRDefault="00EF7709">
            <w:r>
              <w:lastRenderedPageBreak/>
              <w:t>1</w:t>
            </w:r>
          </w:p>
        </w:tc>
        <w:tc>
          <w:tcPr>
            <w:tcW w:w="1220" w:type="dxa"/>
          </w:tcPr>
          <w:p w:rsidR="00EF7709" w:rsidRDefault="00F54C70">
            <w:r>
              <w:t>Read Note A01</w:t>
            </w:r>
          </w:p>
        </w:tc>
        <w:tc>
          <w:tcPr>
            <w:tcW w:w="1614" w:type="dxa"/>
          </w:tcPr>
          <w:p w:rsidR="00EF7709" w:rsidRDefault="00EF7709">
            <w:r>
              <w:t xml:space="preserve">Number </w:t>
            </w:r>
          </w:p>
        </w:tc>
        <w:tc>
          <w:tcPr>
            <w:tcW w:w="1347" w:type="dxa"/>
          </w:tcPr>
          <w:p w:rsidR="00EF7709" w:rsidRDefault="00EF7709">
            <w:r>
              <w:t>Vrachar2</w:t>
            </w:r>
          </w:p>
        </w:tc>
        <w:tc>
          <w:tcPr>
            <w:tcW w:w="1076" w:type="dxa"/>
          </w:tcPr>
          <w:p w:rsidR="00EF7709" w:rsidRDefault="00EF7709">
            <w:r>
              <w:t>20</w:t>
            </w:r>
          </w:p>
        </w:tc>
        <w:tc>
          <w:tcPr>
            <w:tcW w:w="1972" w:type="dxa"/>
          </w:tcPr>
          <w:p w:rsidR="00EF7709" w:rsidRDefault="00EF7709">
            <w:r>
              <w:t>Auto Generated</w:t>
            </w:r>
          </w:p>
        </w:tc>
        <w:tc>
          <w:tcPr>
            <w:tcW w:w="1344" w:type="dxa"/>
          </w:tcPr>
          <w:p w:rsidR="00EF7709" w:rsidRDefault="00EF7709">
            <w:r>
              <w:t>No Action</w:t>
            </w:r>
          </w:p>
        </w:tc>
        <w:tc>
          <w:tcPr>
            <w:tcW w:w="4594" w:type="dxa"/>
          </w:tcPr>
          <w:p w:rsidR="00EF7709" w:rsidRDefault="00EF7709">
            <w:r>
              <w:t>FTMS No Action, ID will generate automatically</w:t>
            </w:r>
          </w:p>
        </w:tc>
        <w:tc>
          <w:tcPr>
            <w:tcW w:w="1530" w:type="dxa"/>
          </w:tcPr>
          <w:p w:rsidR="00EF7709" w:rsidRPr="00AC70B8" w:rsidRDefault="00EF7709">
            <w:pPr>
              <w:rPr>
                <w:b/>
              </w:rPr>
            </w:pPr>
            <w:r w:rsidRPr="00AC70B8">
              <w:rPr>
                <w:b/>
              </w:rPr>
              <w:t>M003036828</w:t>
            </w:r>
          </w:p>
        </w:tc>
      </w:tr>
      <w:tr w:rsidR="00637518" w:rsidTr="00141900">
        <w:tc>
          <w:tcPr>
            <w:tcW w:w="549" w:type="dxa"/>
          </w:tcPr>
          <w:p w:rsidR="00EF7709" w:rsidRDefault="00EF7709">
            <w:r>
              <w:t>2</w:t>
            </w:r>
          </w:p>
        </w:tc>
        <w:tc>
          <w:tcPr>
            <w:tcW w:w="1220" w:type="dxa"/>
          </w:tcPr>
          <w:p w:rsidR="00EF7709" w:rsidRPr="00D06841" w:rsidRDefault="00C45B1C">
            <w:pPr>
              <w:rPr>
                <w:color w:val="FFC000"/>
              </w:rPr>
            </w:pPr>
            <w:r w:rsidRPr="00D06841">
              <w:rPr>
                <w:color w:val="FFC000"/>
              </w:rPr>
              <w:t>NA</w:t>
            </w:r>
          </w:p>
        </w:tc>
        <w:tc>
          <w:tcPr>
            <w:tcW w:w="1614" w:type="dxa"/>
          </w:tcPr>
          <w:p w:rsidR="00EF7709" w:rsidRPr="00D06841" w:rsidRDefault="00EF7709">
            <w:pPr>
              <w:rPr>
                <w:color w:val="FFC000"/>
              </w:rPr>
            </w:pPr>
            <w:r w:rsidRPr="00D06841">
              <w:rPr>
                <w:color w:val="FFC000"/>
              </w:rPr>
              <w:t>Location</w:t>
            </w:r>
          </w:p>
        </w:tc>
        <w:tc>
          <w:tcPr>
            <w:tcW w:w="1347" w:type="dxa"/>
          </w:tcPr>
          <w:p w:rsidR="00EF7709" w:rsidRPr="00D06841" w:rsidRDefault="00EF7709" w:rsidP="006A557A">
            <w:pPr>
              <w:rPr>
                <w:color w:val="FFC000"/>
              </w:rPr>
            </w:pPr>
            <w:r w:rsidRPr="00D06841">
              <w:rPr>
                <w:color w:val="FFC000"/>
              </w:rPr>
              <w:t>Number</w:t>
            </w:r>
          </w:p>
        </w:tc>
        <w:tc>
          <w:tcPr>
            <w:tcW w:w="1076" w:type="dxa"/>
          </w:tcPr>
          <w:p w:rsidR="00EF7709" w:rsidRPr="00D06841" w:rsidRDefault="00EF7709">
            <w:pPr>
              <w:rPr>
                <w:color w:val="FFC000"/>
              </w:rPr>
            </w:pPr>
            <w:r w:rsidRPr="00D06841">
              <w:rPr>
                <w:color w:val="FFC000"/>
              </w:rPr>
              <w:t>02</w:t>
            </w:r>
          </w:p>
        </w:tc>
        <w:tc>
          <w:tcPr>
            <w:tcW w:w="1972" w:type="dxa"/>
          </w:tcPr>
          <w:p w:rsidR="00EF7709" w:rsidRPr="00D06841" w:rsidRDefault="00EF7709">
            <w:pPr>
              <w:rPr>
                <w:color w:val="FFC000"/>
              </w:rPr>
            </w:pPr>
            <w:r w:rsidRPr="00D06841">
              <w:rPr>
                <w:color w:val="FFC000"/>
              </w:rPr>
              <w:t>Validate Only</w:t>
            </w:r>
          </w:p>
        </w:tc>
        <w:tc>
          <w:tcPr>
            <w:tcW w:w="1344" w:type="dxa"/>
          </w:tcPr>
          <w:p w:rsidR="00EF7709" w:rsidRPr="00D06841" w:rsidRDefault="00C17908">
            <w:pPr>
              <w:rPr>
                <w:color w:val="FFC000"/>
              </w:rPr>
            </w:pPr>
            <w:r w:rsidRPr="00D06841">
              <w:rPr>
                <w:color w:val="FFC000"/>
              </w:rPr>
              <w:t>S</w:t>
            </w:r>
            <w:r w:rsidR="00EF7709" w:rsidRPr="00D06841">
              <w:rPr>
                <w:color w:val="FFC000"/>
              </w:rPr>
              <w:t>end</w:t>
            </w:r>
          </w:p>
        </w:tc>
        <w:tc>
          <w:tcPr>
            <w:tcW w:w="4594" w:type="dxa"/>
          </w:tcPr>
          <w:p w:rsidR="00EF7709" w:rsidRPr="00D06841" w:rsidRDefault="00EF7709">
            <w:pPr>
              <w:rPr>
                <w:color w:val="FFC000"/>
              </w:rPr>
            </w:pPr>
            <w:r w:rsidRPr="00D06841">
              <w:rPr>
                <w:color w:val="FFC000"/>
              </w:rPr>
              <w:t>FTMS will send the 03 as the Location Code</w:t>
            </w:r>
          </w:p>
        </w:tc>
        <w:tc>
          <w:tcPr>
            <w:tcW w:w="1530" w:type="dxa"/>
          </w:tcPr>
          <w:p w:rsidR="00EF7709" w:rsidRPr="00D06841" w:rsidRDefault="00EF7709">
            <w:pPr>
              <w:rPr>
                <w:color w:val="FFC000"/>
              </w:rPr>
            </w:pPr>
            <w:r w:rsidRPr="00D06841">
              <w:rPr>
                <w:color w:val="FFC000"/>
              </w:rPr>
              <w:t>03</w:t>
            </w:r>
          </w:p>
        </w:tc>
      </w:tr>
      <w:tr w:rsidR="00637518" w:rsidTr="00141900">
        <w:tc>
          <w:tcPr>
            <w:tcW w:w="549" w:type="dxa"/>
          </w:tcPr>
          <w:p w:rsidR="00EF7709" w:rsidRDefault="00EF7709">
            <w:r>
              <w:t>3</w:t>
            </w:r>
          </w:p>
        </w:tc>
        <w:tc>
          <w:tcPr>
            <w:tcW w:w="1220" w:type="dxa"/>
          </w:tcPr>
          <w:p w:rsidR="00EF7709" w:rsidRPr="00D06841" w:rsidRDefault="00C45B1C">
            <w:pPr>
              <w:rPr>
                <w:color w:val="FFC000"/>
              </w:rPr>
            </w:pPr>
            <w:r w:rsidRPr="00D06841">
              <w:rPr>
                <w:color w:val="FFC000"/>
              </w:rPr>
              <w:t>NA</w:t>
            </w:r>
          </w:p>
        </w:tc>
        <w:tc>
          <w:tcPr>
            <w:tcW w:w="1614" w:type="dxa"/>
          </w:tcPr>
          <w:p w:rsidR="00EF7709" w:rsidRPr="00D06841" w:rsidRDefault="00EF7709">
            <w:pPr>
              <w:rPr>
                <w:color w:val="FFC000"/>
              </w:rPr>
            </w:pPr>
            <w:r w:rsidRPr="00D06841">
              <w:rPr>
                <w:color w:val="FFC000"/>
              </w:rPr>
              <w:t>Sales Branch</w:t>
            </w:r>
          </w:p>
        </w:tc>
        <w:tc>
          <w:tcPr>
            <w:tcW w:w="1347" w:type="dxa"/>
          </w:tcPr>
          <w:p w:rsidR="00EF7709" w:rsidRPr="00D06841" w:rsidRDefault="00EF7709" w:rsidP="006A557A">
            <w:pPr>
              <w:rPr>
                <w:color w:val="FFC000"/>
              </w:rPr>
            </w:pPr>
            <w:r w:rsidRPr="00D06841">
              <w:rPr>
                <w:color w:val="FFC000"/>
              </w:rPr>
              <w:t xml:space="preserve">Number </w:t>
            </w:r>
          </w:p>
        </w:tc>
        <w:tc>
          <w:tcPr>
            <w:tcW w:w="1076" w:type="dxa"/>
          </w:tcPr>
          <w:p w:rsidR="00EF7709" w:rsidRPr="00D06841" w:rsidRDefault="00EF7709">
            <w:pPr>
              <w:rPr>
                <w:color w:val="FFC000"/>
              </w:rPr>
            </w:pPr>
            <w:r w:rsidRPr="00D06841">
              <w:rPr>
                <w:color w:val="FFC000"/>
              </w:rPr>
              <w:t>02</w:t>
            </w:r>
          </w:p>
        </w:tc>
        <w:tc>
          <w:tcPr>
            <w:tcW w:w="1972" w:type="dxa"/>
          </w:tcPr>
          <w:p w:rsidR="00EF7709" w:rsidRPr="00D06841" w:rsidRDefault="00EF7709">
            <w:pPr>
              <w:rPr>
                <w:color w:val="FFC000"/>
              </w:rPr>
            </w:pPr>
            <w:r w:rsidRPr="00D06841">
              <w:rPr>
                <w:color w:val="FFC000"/>
              </w:rPr>
              <w:t>Validate Only</w:t>
            </w:r>
          </w:p>
        </w:tc>
        <w:tc>
          <w:tcPr>
            <w:tcW w:w="1344" w:type="dxa"/>
          </w:tcPr>
          <w:p w:rsidR="00EF7709" w:rsidRPr="00D06841" w:rsidRDefault="00EF7709">
            <w:pPr>
              <w:rPr>
                <w:color w:val="FFC000"/>
              </w:rPr>
            </w:pPr>
            <w:r w:rsidRPr="00D06841">
              <w:rPr>
                <w:color w:val="FFC000"/>
              </w:rPr>
              <w:t>Send</w:t>
            </w:r>
          </w:p>
        </w:tc>
        <w:tc>
          <w:tcPr>
            <w:tcW w:w="4594" w:type="dxa"/>
          </w:tcPr>
          <w:p w:rsidR="00EF7709" w:rsidRPr="00D06841" w:rsidRDefault="00EF7709">
            <w:pPr>
              <w:rPr>
                <w:color w:val="FFC000"/>
              </w:rPr>
            </w:pPr>
            <w:r w:rsidRPr="00D06841">
              <w:rPr>
                <w:color w:val="FFC000"/>
              </w:rPr>
              <w:t>FTMS will send 03 as the Sales Branch</w:t>
            </w:r>
          </w:p>
        </w:tc>
        <w:tc>
          <w:tcPr>
            <w:tcW w:w="1530" w:type="dxa"/>
          </w:tcPr>
          <w:p w:rsidR="00EF7709" w:rsidRPr="00D06841" w:rsidRDefault="00EF7709">
            <w:pPr>
              <w:rPr>
                <w:color w:val="FFC000"/>
              </w:rPr>
            </w:pPr>
            <w:r w:rsidRPr="00D06841">
              <w:rPr>
                <w:color w:val="FFC000"/>
              </w:rPr>
              <w:t>03</w:t>
            </w:r>
          </w:p>
        </w:tc>
      </w:tr>
      <w:tr w:rsidR="00637518" w:rsidTr="00141900">
        <w:tc>
          <w:tcPr>
            <w:tcW w:w="549" w:type="dxa"/>
          </w:tcPr>
          <w:p w:rsidR="00EF7709" w:rsidRDefault="00EF7709">
            <w:r>
              <w:t>4</w:t>
            </w:r>
          </w:p>
        </w:tc>
        <w:tc>
          <w:tcPr>
            <w:tcW w:w="1220" w:type="dxa"/>
          </w:tcPr>
          <w:p w:rsidR="00EF7709" w:rsidRPr="00D06841" w:rsidRDefault="001A6B2C">
            <w:pPr>
              <w:rPr>
                <w:color w:val="00B050"/>
              </w:rPr>
            </w:pPr>
            <w:r w:rsidRPr="00D06841">
              <w:rPr>
                <w:color w:val="00B050"/>
              </w:rPr>
              <w:t>Accounting Field</w:t>
            </w:r>
            <w:r w:rsidR="00141900" w:rsidRPr="00D06841">
              <w:rPr>
                <w:color w:val="00B050"/>
              </w:rPr>
              <w:t xml:space="preserve"> – No Impact</w:t>
            </w:r>
          </w:p>
        </w:tc>
        <w:tc>
          <w:tcPr>
            <w:tcW w:w="1614" w:type="dxa"/>
          </w:tcPr>
          <w:p w:rsidR="00EF7709" w:rsidRPr="00D06841" w:rsidRDefault="00EF7709">
            <w:pPr>
              <w:rPr>
                <w:color w:val="00B050"/>
              </w:rPr>
            </w:pPr>
            <w:r w:rsidRPr="00D06841">
              <w:rPr>
                <w:color w:val="00B050"/>
              </w:rPr>
              <w:t>Sales Date</w:t>
            </w:r>
          </w:p>
        </w:tc>
        <w:tc>
          <w:tcPr>
            <w:tcW w:w="1347" w:type="dxa"/>
          </w:tcPr>
          <w:p w:rsidR="00EF7709" w:rsidRPr="00D06841" w:rsidRDefault="00EF7709" w:rsidP="006A557A">
            <w:pPr>
              <w:rPr>
                <w:color w:val="00B050"/>
              </w:rPr>
            </w:pPr>
            <w:r w:rsidRPr="00D06841">
              <w:rPr>
                <w:color w:val="00B050"/>
              </w:rPr>
              <w:t>Date</w:t>
            </w:r>
          </w:p>
        </w:tc>
        <w:tc>
          <w:tcPr>
            <w:tcW w:w="1076" w:type="dxa"/>
          </w:tcPr>
          <w:p w:rsidR="00EF7709" w:rsidRPr="00D06841" w:rsidRDefault="00EF7709">
            <w:pPr>
              <w:rPr>
                <w:color w:val="00B050"/>
              </w:rPr>
            </w:pPr>
            <w:r w:rsidRPr="00D06841">
              <w:rPr>
                <w:color w:val="00B050"/>
              </w:rPr>
              <w:t>11</w:t>
            </w:r>
          </w:p>
        </w:tc>
        <w:tc>
          <w:tcPr>
            <w:tcW w:w="1972" w:type="dxa"/>
          </w:tcPr>
          <w:p w:rsidR="00EF7709" w:rsidRPr="00D06841" w:rsidRDefault="00EF7709">
            <w:pPr>
              <w:rPr>
                <w:color w:val="00B050"/>
              </w:rPr>
            </w:pPr>
            <w:r w:rsidRPr="00D06841">
              <w:rPr>
                <w:color w:val="00B050"/>
              </w:rPr>
              <w:t>Validate Only</w:t>
            </w:r>
          </w:p>
        </w:tc>
        <w:tc>
          <w:tcPr>
            <w:tcW w:w="1344" w:type="dxa"/>
          </w:tcPr>
          <w:p w:rsidR="00EF7709" w:rsidRPr="00D06841" w:rsidRDefault="00EF7709">
            <w:pPr>
              <w:rPr>
                <w:color w:val="00B050"/>
              </w:rPr>
            </w:pPr>
            <w:r w:rsidRPr="00D06841">
              <w:rPr>
                <w:color w:val="00B050"/>
              </w:rPr>
              <w:t>Send</w:t>
            </w:r>
          </w:p>
        </w:tc>
        <w:tc>
          <w:tcPr>
            <w:tcW w:w="4594" w:type="dxa"/>
          </w:tcPr>
          <w:p w:rsidR="00EF7709" w:rsidRPr="00D06841" w:rsidRDefault="00EF7709">
            <w:pPr>
              <w:rPr>
                <w:color w:val="00B050"/>
              </w:rPr>
            </w:pPr>
            <w:r w:rsidRPr="00D06841">
              <w:rPr>
                <w:color w:val="00B050"/>
              </w:rPr>
              <w:t>Send Sales Date in DD-MMM-YYYY Template (Size should be 11 Characters with indicated delimiter</w:t>
            </w:r>
          </w:p>
        </w:tc>
        <w:tc>
          <w:tcPr>
            <w:tcW w:w="1530" w:type="dxa"/>
          </w:tcPr>
          <w:p w:rsidR="00EF7709" w:rsidRPr="00D06841" w:rsidRDefault="00EF7709">
            <w:pPr>
              <w:rPr>
                <w:color w:val="00B050"/>
              </w:rPr>
            </w:pPr>
            <w:r w:rsidRPr="00D06841">
              <w:rPr>
                <w:color w:val="00B050"/>
              </w:rPr>
              <w:t>25-JAN-2018</w:t>
            </w:r>
          </w:p>
        </w:tc>
      </w:tr>
      <w:tr w:rsidR="00637518" w:rsidTr="00141900">
        <w:tc>
          <w:tcPr>
            <w:tcW w:w="549" w:type="dxa"/>
          </w:tcPr>
          <w:p w:rsidR="00EF7709" w:rsidRPr="00D06841" w:rsidRDefault="00EF7709">
            <w:pPr>
              <w:rPr>
                <w:color w:val="00B050"/>
              </w:rPr>
            </w:pPr>
            <w:r w:rsidRPr="00D06841">
              <w:rPr>
                <w:color w:val="00B050"/>
              </w:rPr>
              <w:t>5</w:t>
            </w:r>
          </w:p>
        </w:tc>
        <w:tc>
          <w:tcPr>
            <w:tcW w:w="1220" w:type="dxa"/>
          </w:tcPr>
          <w:p w:rsidR="00EF7709" w:rsidRPr="00D06841" w:rsidRDefault="001A6B2C">
            <w:pPr>
              <w:rPr>
                <w:color w:val="00B050"/>
              </w:rPr>
            </w:pPr>
            <w:r w:rsidRPr="00D06841">
              <w:rPr>
                <w:color w:val="00B050"/>
              </w:rPr>
              <w:t>Accounting Field</w:t>
            </w:r>
            <w:r w:rsidR="00141900" w:rsidRPr="00D06841">
              <w:rPr>
                <w:color w:val="00B050"/>
              </w:rPr>
              <w:t xml:space="preserve"> – No Impact</w:t>
            </w:r>
          </w:p>
        </w:tc>
        <w:tc>
          <w:tcPr>
            <w:tcW w:w="1614" w:type="dxa"/>
          </w:tcPr>
          <w:p w:rsidR="00EF7709" w:rsidRPr="00D06841" w:rsidRDefault="00EF7709">
            <w:pPr>
              <w:rPr>
                <w:color w:val="00B050"/>
              </w:rPr>
            </w:pPr>
            <w:r w:rsidRPr="00D06841">
              <w:rPr>
                <w:color w:val="00B050"/>
              </w:rPr>
              <w:t>Currency</w:t>
            </w:r>
          </w:p>
        </w:tc>
        <w:tc>
          <w:tcPr>
            <w:tcW w:w="1347" w:type="dxa"/>
          </w:tcPr>
          <w:p w:rsidR="00EF7709" w:rsidRPr="00D06841" w:rsidRDefault="00EF7709" w:rsidP="006A557A">
            <w:pPr>
              <w:rPr>
                <w:color w:val="00B050"/>
              </w:rPr>
            </w:pPr>
            <w:r w:rsidRPr="00D06841">
              <w:rPr>
                <w:color w:val="00B050"/>
              </w:rPr>
              <w:t>Varchar2</w:t>
            </w:r>
          </w:p>
        </w:tc>
        <w:tc>
          <w:tcPr>
            <w:tcW w:w="1076" w:type="dxa"/>
          </w:tcPr>
          <w:p w:rsidR="00EF7709" w:rsidRPr="00D06841" w:rsidRDefault="00EF7709">
            <w:pPr>
              <w:rPr>
                <w:color w:val="00B050"/>
              </w:rPr>
            </w:pPr>
            <w:r w:rsidRPr="00D06841">
              <w:rPr>
                <w:color w:val="00B050"/>
              </w:rPr>
              <w:t>03</w:t>
            </w:r>
          </w:p>
        </w:tc>
        <w:tc>
          <w:tcPr>
            <w:tcW w:w="1972" w:type="dxa"/>
          </w:tcPr>
          <w:p w:rsidR="00EF7709" w:rsidRPr="00D06841" w:rsidRDefault="00EF7709">
            <w:pPr>
              <w:rPr>
                <w:color w:val="00B050"/>
              </w:rPr>
            </w:pPr>
            <w:r w:rsidRPr="00D06841">
              <w:rPr>
                <w:color w:val="00B050"/>
              </w:rPr>
              <w:t>Validate Only</w:t>
            </w:r>
          </w:p>
        </w:tc>
        <w:tc>
          <w:tcPr>
            <w:tcW w:w="1344" w:type="dxa"/>
          </w:tcPr>
          <w:p w:rsidR="00EF7709" w:rsidRPr="00D06841" w:rsidRDefault="00EF7709">
            <w:pPr>
              <w:rPr>
                <w:color w:val="00B050"/>
              </w:rPr>
            </w:pPr>
            <w:r w:rsidRPr="00D06841">
              <w:rPr>
                <w:color w:val="00B050"/>
              </w:rPr>
              <w:t>Send</w:t>
            </w:r>
          </w:p>
        </w:tc>
        <w:tc>
          <w:tcPr>
            <w:tcW w:w="4594" w:type="dxa"/>
          </w:tcPr>
          <w:p w:rsidR="00EF7709" w:rsidRPr="00D06841" w:rsidRDefault="00EF7709">
            <w:pPr>
              <w:rPr>
                <w:color w:val="00B050"/>
              </w:rPr>
            </w:pPr>
            <w:r w:rsidRPr="00D06841">
              <w:rPr>
                <w:color w:val="00B050"/>
              </w:rPr>
              <w:t>Send currency code in 3 Characters, limited to KES and USD only, Always Uppercase</w:t>
            </w:r>
          </w:p>
        </w:tc>
        <w:tc>
          <w:tcPr>
            <w:tcW w:w="1530" w:type="dxa"/>
          </w:tcPr>
          <w:p w:rsidR="00EF7709" w:rsidRPr="00D06841" w:rsidRDefault="00EF7709">
            <w:pPr>
              <w:rPr>
                <w:color w:val="00B050"/>
              </w:rPr>
            </w:pPr>
            <w:r w:rsidRPr="00D06841">
              <w:rPr>
                <w:color w:val="00B050"/>
              </w:rPr>
              <w:t>USD</w:t>
            </w:r>
          </w:p>
        </w:tc>
      </w:tr>
      <w:tr w:rsidR="00637518" w:rsidTr="00141900">
        <w:tc>
          <w:tcPr>
            <w:tcW w:w="549" w:type="dxa"/>
          </w:tcPr>
          <w:p w:rsidR="00EF7709" w:rsidRDefault="00EF7709">
            <w:r>
              <w:t>6</w:t>
            </w:r>
          </w:p>
        </w:tc>
        <w:tc>
          <w:tcPr>
            <w:tcW w:w="1220" w:type="dxa"/>
          </w:tcPr>
          <w:p w:rsidR="00EF7709" w:rsidRPr="00D06841" w:rsidRDefault="00141900">
            <w:pPr>
              <w:rPr>
                <w:color w:val="00B050"/>
              </w:rPr>
            </w:pPr>
            <w:r w:rsidRPr="00D06841">
              <w:rPr>
                <w:color w:val="00B050"/>
              </w:rPr>
              <w:t>No Impact</w:t>
            </w:r>
          </w:p>
        </w:tc>
        <w:tc>
          <w:tcPr>
            <w:tcW w:w="1614" w:type="dxa"/>
          </w:tcPr>
          <w:p w:rsidR="00EF7709" w:rsidRPr="00D06841" w:rsidRDefault="00EF7709">
            <w:pPr>
              <w:rPr>
                <w:color w:val="00B050"/>
              </w:rPr>
            </w:pPr>
            <w:r w:rsidRPr="00D06841">
              <w:rPr>
                <w:color w:val="00B050"/>
              </w:rPr>
              <w:t>Travel Date</w:t>
            </w:r>
          </w:p>
        </w:tc>
        <w:tc>
          <w:tcPr>
            <w:tcW w:w="1347" w:type="dxa"/>
          </w:tcPr>
          <w:p w:rsidR="00EF7709" w:rsidRPr="00D06841" w:rsidRDefault="00EF7709" w:rsidP="006A557A">
            <w:pPr>
              <w:rPr>
                <w:color w:val="00B050"/>
              </w:rPr>
            </w:pPr>
            <w:r w:rsidRPr="00D06841">
              <w:rPr>
                <w:color w:val="00B050"/>
              </w:rPr>
              <w:t>Date</w:t>
            </w:r>
          </w:p>
        </w:tc>
        <w:tc>
          <w:tcPr>
            <w:tcW w:w="1076" w:type="dxa"/>
          </w:tcPr>
          <w:p w:rsidR="00EF7709" w:rsidRPr="00D06841" w:rsidRDefault="00EF7709">
            <w:pPr>
              <w:rPr>
                <w:color w:val="00B050"/>
              </w:rPr>
            </w:pPr>
            <w:r w:rsidRPr="00D06841">
              <w:rPr>
                <w:color w:val="00B050"/>
              </w:rPr>
              <w:t>11</w:t>
            </w:r>
          </w:p>
        </w:tc>
        <w:tc>
          <w:tcPr>
            <w:tcW w:w="1972" w:type="dxa"/>
          </w:tcPr>
          <w:p w:rsidR="00EF7709" w:rsidRPr="00D06841" w:rsidRDefault="00EF7709">
            <w:pPr>
              <w:rPr>
                <w:color w:val="00B050"/>
              </w:rPr>
            </w:pPr>
            <w:r w:rsidRPr="00D06841">
              <w:rPr>
                <w:color w:val="00B050"/>
              </w:rPr>
              <w:t>Validate Only</w:t>
            </w:r>
          </w:p>
        </w:tc>
        <w:tc>
          <w:tcPr>
            <w:tcW w:w="1344" w:type="dxa"/>
          </w:tcPr>
          <w:p w:rsidR="00EF7709" w:rsidRPr="00D06841" w:rsidRDefault="00EF7709">
            <w:pPr>
              <w:rPr>
                <w:color w:val="00B050"/>
              </w:rPr>
            </w:pPr>
            <w:r w:rsidRPr="00D06841">
              <w:rPr>
                <w:color w:val="00B050"/>
              </w:rPr>
              <w:t>Send</w:t>
            </w:r>
          </w:p>
        </w:tc>
        <w:tc>
          <w:tcPr>
            <w:tcW w:w="4594" w:type="dxa"/>
          </w:tcPr>
          <w:p w:rsidR="00EF7709" w:rsidRPr="00D06841" w:rsidRDefault="00EF7709">
            <w:pPr>
              <w:rPr>
                <w:color w:val="00B050"/>
              </w:rPr>
            </w:pPr>
            <w:r w:rsidRPr="00D06841">
              <w:rPr>
                <w:color w:val="00B050"/>
              </w:rPr>
              <w:t xml:space="preserve">Send </w:t>
            </w:r>
            <w:r w:rsidR="00141900" w:rsidRPr="00D06841">
              <w:rPr>
                <w:color w:val="00B050"/>
              </w:rPr>
              <w:t>Pick Up Date</w:t>
            </w:r>
            <w:r w:rsidRPr="00D06841">
              <w:rPr>
                <w:color w:val="00B050"/>
              </w:rPr>
              <w:t xml:space="preserve"> in DD-MMM-YYYY Template (Size should be 11 Characters with indicated delimiter</w:t>
            </w:r>
          </w:p>
        </w:tc>
        <w:tc>
          <w:tcPr>
            <w:tcW w:w="1530" w:type="dxa"/>
          </w:tcPr>
          <w:p w:rsidR="00EF7709" w:rsidRPr="00D06841" w:rsidRDefault="00EF7709">
            <w:pPr>
              <w:rPr>
                <w:color w:val="00B050"/>
              </w:rPr>
            </w:pPr>
            <w:r w:rsidRPr="00D06841">
              <w:rPr>
                <w:color w:val="00B050"/>
              </w:rPr>
              <w:t>26-JAN-2018</w:t>
            </w:r>
          </w:p>
        </w:tc>
      </w:tr>
      <w:tr w:rsidR="00637518" w:rsidTr="00141900">
        <w:tc>
          <w:tcPr>
            <w:tcW w:w="549" w:type="dxa"/>
          </w:tcPr>
          <w:p w:rsidR="00EF7709" w:rsidRDefault="00EF7709">
            <w:r>
              <w:t>7</w:t>
            </w:r>
          </w:p>
        </w:tc>
        <w:tc>
          <w:tcPr>
            <w:tcW w:w="1220" w:type="dxa"/>
          </w:tcPr>
          <w:p w:rsidR="00EF7709" w:rsidRPr="00D06841" w:rsidRDefault="00141900">
            <w:pPr>
              <w:rPr>
                <w:color w:val="00B050"/>
              </w:rPr>
            </w:pPr>
            <w:r w:rsidRPr="00D06841">
              <w:rPr>
                <w:color w:val="00B050"/>
              </w:rPr>
              <w:t>Act Element : Read Note B-01</w:t>
            </w:r>
          </w:p>
        </w:tc>
        <w:tc>
          <w:tcPr>
            <w:tcW w:w="1614" w:type="dxa"/>
          </w:tcPr>
          <w:p w:rsidR="00EF7709" w:rsidRPr="00D06841" w:rsidRDefault="00EF7709">
            <w:pPr>
              <w:rPr>
                <w:color w:val="00B050"/>
              </w:rPr>
            </w:pPr>
            <w:r w:rsidRPr="00D06841">
              <w:rPr>
                <w:color w:val="00B050"/>
              </w:rPr>
              <w:t>Control Number</w:t>
            </w:r>
          </w:p>
        </w:tc>
        <w:tc>
          <w:tcPr>
            <w:tcW w:w="1347" w:type="dxa"/>
          </w:tcPr>
          <w:p w:rsidR="00EF7709" w:rsidRPr="00D06841" w:rsidRDefault="00EF7709" w:rsidP="006A557A">
            <w:pPr>
              <w:rPr>
                <w:color w:val="00B050"/>
              </w:rPr>
            </w:pPr>
            <w:r w:rsidRPr="00D06841">
              <w:rPr>
                <w:color w:val="00B050"/>
              </w:rPr>
              <w:t>Varchar2</w:t>
            </w:r>
          </w:p>
        </w:tc>
        <w:tc>
          <w:tcPr>
            <w:tcW w:w="1076" w:type="dxa"/>
          </w:tcPr>
          <w:p w:rsidR="00EF7709" w:rsidRPr="00D06841" w:rsidRDefault="00EF7709">
            <w:pPr>
              <w:rPr>
                <w:color w:val="00B050"/>
              </w:rPr>
            </w:pPr>
            <w:r w:rsidRPr="00D06841">
              <w:rPr>
                <w:color w:val="00B050"/>
              </w:rPr>
              <w:t>240</w:t>
            </w:r>
          </w:p>
        </w:tc>
        <w:tc>
          <w:tcPr>
            <w:tcW w:w="1972" w:type="dxa"/>
          </w:tcPr>
          <w:p w:rsidR="00EF7709" w:rsidRPr="00D06841" w:rsidRDefault="00EF7709">
            <w:pPr>
              <w:rPr>
                <w:color w:val="00B050"/>
              </w:rPr>
            </w:pPr>
            <w:r w:rsidRPr="00D06841">
              <w:rPr>
                <w:color w:val="00B050"/>
              </w:rPr>
              <w:t>Validate Only</w:t>
            </w:r>
          </w:p>
        </w:tc>
        <w:tc>
          <w:tcPr>
            <w:tcW w:w="1344" w:type="dxa"/>
          </w:tcPr>
          <w:p w:rsidR="00EF7709" w:rsidRPr="00D06841" w:rsidRDefault="00C17908">
            <w:pPr>
              <w:rPr>
                <w:color w:val="00B050"/>
              </w:rPr>
            </w:pPr>
            <w:r w:rsidRPr="00D06841">
              <w:rPr>
                <w:color w:val="00B050"/>
              </w:rPr>
              <w:t>S</w:t>
            </w:r>
            <w:r w:rsidR="00EF7709" w:rsidRPr="00D06841">
              <w:rPr>
                <w:color w:val="00B050"/>
              </w:rPr>
              <w:t>end</w:t>
            </w:r>
          </w:p>
        </w:tc>
        <w:tc>
          <w:tcPr>
            <w:tcW w:w="4594" w:type="dxa"/>
          </w:tcPr>
          <w:p w:rsidR="00EF7709" w:rsidRPr="00D06841" w:rsidRDefault="00EF7709">
            <w:pPr>
              <w:rPr>
                <w:color w:val="00B050"/>
              </w:rPr>
            </w:pPr>
            <w:r w:rsidRPr="00D06841">
              <w:rPr>
                <w:color w:val="00B050"/>
              </w:rPr>
              <w:t>Send Voucher Number converted to Character</w:t>
            </w:r>
          </w:p>
        </w:tc>
        <w:tc>
          <w:tcPr>
            <w:tcW w:w="1530" w:type="dxa"/>
          </w:tcPr>
          <w:p w:rsidR="00EF7709" w:rsidRPr="00D06841" w:rsidRDefault="00EF7709">
            <w:pPr>
              <w:rPr>
                <w:color w:val="00B050"/>
              </w:rPr>
            </w:pPr>
            <w:r w:rsidRPr="00D06841">
              <w:rPr>
                <w:color w:val="00B050"/>
              </w:rPr>
              <w:t>61348</w:t>
            </w:r>
          </w:p>
        </w:tc>
      </w:tr>
      <w:tr w:rsidR="00637518" w:rsidTr="00141900">
        <w:tc>
          <w:tcPr>
            <w:tcW w:w="549" w:type="dxa"/>
          </w:tcPr>
          <w:p w:rsidR="00EF7709" w:rsidRDefault="00EF7709">
            <w:r>
              <w:t>8</w:t>
            </w:r>
          </w:p>
        </w:tc>
        <w:tc>
          <w:tcPr>
            <w:tcW w:w="1220" w:type="dxa"/>
          </w:tcPr>
          <w:p w:rsidR="00EF7709" w:rsidRPr="00A9600E" w:rsidRDefault="004E6B0D">
            <w:pPr>
              <w:rPr>
                <w:color w:val="00B050"/>
              </w:rPr>
            </w:pPr>
            <w:r w:rsidRPr="00A9600E">
              <w:rPr>
                <w:color w:val="00B050"/>
              </w:rPr>
              <w:t>No Impact</w:t>
            </w:r>
          </w:p>
        </w:tc>
        <w:tc>
          <w:tcPr>
            <w:tcW w:w="1614" w:type="dxa"/>
          </w:tcPr>
          <w:p w:rsidR="00EF7709" w:rsidRPr="00A9600E" w:rsidRDefault="00EF7709">
            <w:pPr>
              <w:rPr>
                <w:color w:val="00B050"/>
              </w:rPr>
            </w:pPr>
            <w:r w:rsidRPr="00A9600E">
              <w:rPr>
                <w:color w:val="00B050"/>
              </w:rPr>
              <w:t>Sales Type</w:t>
            </w:r>
          </w:p>
        </w:tc>
        <w:tc>
          <w:tcPr>
            <w:tcW w:w="1347" w:type="dxa"/>
          </w:tcPr>
          <w:p w:rsidR="00EF7709" w:rsidRPr="00A9600E" w:rsidRDefault="00EF7709" w:rsidP="006A557A">
            <w:pPr>
              <w:rPr>
                <w:color w:val="00B050"/>
              </w:rPr>
            </w:pPr>
            <w:r w:rsidRPr="00A9600E">
              <w:rPr>
                <w:color w:val="00B050"/>
              </w:rPr>
              <w:t>Varchar2</w:t>
            </w:r>
          </w:p>
        </w:tc>
        <w:tc>
          <w:tcPr>
            <w:tcW w:w="1076" w:type="dxa"/>
          </w:tcPr>
          <w:p w:rsidR="00EF7709" w:rsidRPr="00A9600E" w:rsidRDefault="00EF7709">
            <w:pPr>
              <w:rPr>
                <w:color w:val="00B050"/>
              </w:rPr>
            </w:pPr>
            <w:r w:rsidRPr="00A9600E">
              <w:rPr>
                <w:color w:val="00B050"/>
              </w:rPr>
              <w:t>10</w:t>
            </w:r>
          </w:p>
        </w:tc>
        <w:tc>
          <w:tcPr>
            <w:tcW w:w="1972" w:type="dxa"/>
          </w:tcPr>
          <w:p w:rsidR="00EF7709" w:rsidRPr="00A9600E" w:rsidRDefault="00EF7709">
            <w:pPr>
              <w:rPr>
                <w:color w:val="00B050"/>
              </w:rPr>
            </w:pPr>
            <w:r w:rsidRPr="00A9600E">
              <w:rPr>
                <w:color w:val="00B050"/>
              </w:rPr>
              <w:t>Validate Only</w:t>
            </w:r>
          </w:p>
        </w:tc>
        <w:tc>
          <w:tcPr>
            <w:tcW w:w="1344" w:type="dxa"/>
          </w:tcPr>
          <w:p w:rsidR="00EF7709" w:rsidRPr="00A9600E" w:rsidRDefault="00EF7709">
            <w:pPr>
              <w:rPr>
                <w:color w:val="00B050"/>
              </w:rPr>
            </w:pPr>
            <w:r w:rsidRPr="00A9600E">
              <w:rPr>
                <w:color w:val="00B050"/>
              </w:rPr>
              <w:t>Send</w:t>
            </w:r>
          </w:p>
        </w:tc>
        <w:tc>
          <w:tcPr>
            <w:tcW w:w="4594" w:type="dxa"/>
          </w:tcPr>
          <w:p w:rsidR="00EF7709" w:rsidRPr="00A9600E" w:rsidRDefault="00EF7709">
            <w:pPr>
              <w:rPr>
                <w:color w:val="00B050"/>
              </w:rPr>
            </w:pPr>
            <w:r w:rsidRPr="00A9600E">
              <w:rPr>
                <w:color w:val="00B050"/>
              </w:rPr>
              <w:t>Constant “TRANSFER” should be included, Always Uppercase</w:t>
            </w:r>
          </w:p>
        </w:tc>
        <w:tc>
          <w:tcPr>
            <w:tcW w:w="1530" w:type="dxa"/>
          </w:tcPr>
          <w:p w:rsidR="00EF7709" w:rsidRPr="00A9600E" w:rsidRDefault="00EF7709">
            <w:pPr>
              <w:rPr>
                <w:color w:val="00B050"/>
              </w:rPr>
            </w:pPr>
            <w:r w:rsidRPr="00A9600E">
              <w:rPr>
                <w:color w:val="00B050"/>
              </w:rPr>
              <w:t>TRANSFER</w:t>
            </w:r>
          </w:p>
        </w:tc>
      </w:tr>
      <w:tr w:rsidR="00637518" w:rsidTr="00141900">
        <w:tc>
          <w:tcPr>
            <w:tcW w:w="549" w:type="dxa"/>
          </w:tcPr>
          <w:p w:rsidR="00EF7709" w:rsidRDefault="00EF7709">
            <w:r>
              <w:t xml:space="preserve">9. </w:t>
            </w:r>
          </w:p>
        </w:tc>
        <w:tc>
          <w:tcPr>
            <w:tcW w:w="1220" w:type="dxa"/>
          </w:tcPr>
          <w:p w:rsidR="00EF7709" w:rsidRPr="00A9600E" w:rsidRDefault="004E6B0D">
            <w:pPr>
              <w:rPr>
                <w:color w:val="00B050"/>
              </w:rPr>
            </w:pPr>
            <w:r w:rsidRPr="00A9600E">
              <w:rPr>
                <w:color w:val="00B050"/>
              </w:rPr>
              <w:t>No Impact</w:t>
            </w:r>
          </w:p>
        </w:tc>
        <w:tc>
          <w:tcPr>
            <w:tcW w:w="1614" w:type="dxa"/>
          </w:tcPr>
          <w:p w:rsidR="00EF7709" w:rsidRPr="00A9600E" w:rsidRDefault="00EF7709">
            <w:pPr>
              <w:rPr>
                <w:color w:val="00B050"/>
              </w:rPr>
            </w:pPr>
            <w:proofErr w:type="spellStart"/>
            <w:r w:rsidRPr="00A9600E">
              <w:rPr>
                <w:color w:val="00B050"/>
              </w:rPr>
              <w:t>Pax</w:t>
            </w:r>
            <w:proofErr w:type="spellEnd"/>
            <w:r w:rsidRPr="00A9600E">
              <w:rPr>
                <w:color w:val="00B050"/>
              </w:rPr>
              <w:t xml:space="preserve"> Name</w:t>
            </w:r>
          </w:p>
        </w:tc>
        <w:tc>
          <w:tcPr>
            <w:tcW w:w="1347" w:type="dxa"/>
          </w:tcPr>
          <w:p w:rsidR="00EF7709" w:rsidRPr="00A9600E" w:rsidRDefault="00EF7709" w:rsidP="006A557A">
            <w:pPr>
              <w:rPr>
                <w:color w:val="00B050"/>
              </w:rPr>
            </w:pPr>
            <w:r w:rsidRPr="00A9600E">
              <w:rPr>
                <w:color w:val="00B050"/>
              </w:rPr>
              <w:t>Varchar2</w:t>
            </w:r>
          </w:p>
        </w:tc>
        <w:tc>
          <w:tcPr>
            <w:tcW w:w="1076" w:type="dxa"/>
          </w:tcPr>
          <w:p w:rsidR="00EF7709" w:rsidRPr="00A9600E" w:rsidRDefault="00EF7709">
            <w:pPr>
              <w:rPr>
                <w:color w:val="00B050"/>
              </w:rPr>
            </w:pPr>
            <w:r w:rsidRPr="00A9600E">
              <w:rPr>
                <w:color w:val="00B050"/>
              </w:rPr>
              <w:t>75</w:t>
            </w:r>
          </w:p>
        </w:tc>
        <w:tc>
          <w:tcPr>
            <w:tcW w:w="1972" w:type="dxa"/>
          </w:tcPr>
          <w:p w:rsidR="00EF7709" w:rsidRPr="00A9600E" w:rsidRDefault="00EF7709">
            <w:pPr>
              <w:rPr>
                <w:color w:val="00B050"/>
              </w:rPr>
            </w:pPr>
            <w:r w:rsidRPr="00A9600E">
              <w:rPr>
                <w:color w:val="00B050"/>
              </w:rPr>
              <w:t>Validate Only</w:t>
            </w:r>
          </w:p>
        </w:tc>
        <w:tc>
          <w:tcPr>
            <w:tcW w:w="1344" w:type="dxa"/>
          </w:tcPr>
          <w:p w:rsidR="00EF7709" w:rsidRPr="00A9600E" w:rsidRDefault="00EF7709">
            <w:pPr>
              <w:rPr>
                <w:color w:val="00B050"/>
              </w:rPr>
            </w:pPr>
            <w:r w:rsidRPr="00A9600E">
              <w:rPr>
                <w:color w:val="00B050"/>
              </w:rPr>
              <w:t>Send</w:t>
            </w:r>
          </w:p>
        </w:tc>
        <w:tc>
          <w:tcPr>
            <w:tcW w:w="4594" w:type="dxa"/>
          </w:tcPr>
          <w:p w:rsidR="00EF7709" w:rsidRPr="00A9600E" w:rsidRDefault="00EF7709">
            <w:pPr>
              <w:rPr>
                <w:color w:val="00B050"/>
              </w:rPr>
            </w:pPr>
            <w:r w:rsidRPr="00A9600E">
              <w:rPr>
                <w:color w:val="00B050"/>
              </w:rPr>
              <w:t>Send Passenger Name, always Uppercase</w:t>
            </w:r>
          </w:p>
        </w:tc>
        <w:tc>
          <w:tcPr>
            <w:tcW w:w="1530" w:type="dxa"/>
          </w:tcPr>
          <w:p w:rsidR="00EF7709" w:rsidRPr="00A9600E" w:rsidRDefault="00EF7709">
            <w:pPr>
              <w:rPr>
                <w:color w:val="00B050"/>
              </w:rPr>
            </w:pPr>
            <w:r w:rsidRPr="00A9600E">
              <w:rPr>
                <w:color w:val="00B050"/>
              </w:rPr>
              <w:t>DAVID/RUTHO</w:t>
            </w:r>
          </w:p>
        </w:tc>
      </w:tr>
      <w:tr w:rsidR="00637518" w:rsidTr="00141900">
        <w:tc>
          <w:tcPr>
            <w:tcW w:w="549" w:type="dxa"/>
          </w:tcPr>
          <w:p w:rsidR="00EF7709" w:rsidRPr="00B20996" w:rsidRDefault="00EF7709">
            <w:pPr>
              <w:rPr>
                <w:color w:val="FFC000"/>
              </w:rPr>
            </w:pPr>
            <w:r w:rsidRPr="00B20996">
              <w:rPr>
                <w:color w:val="FFC000"/>
              </w:rPr>
              <w:t>10.</w:t>
            </w:r>
          </w:p>
        </w:tc>
        <w:tc>
          <w:tcPr>
            <w:tcW w:w="1220" w:type="dxa"/>
          </w:tcPr>
          <w:p w:rsidR="00EF7709" w:rsidRPr="00B20996" w:rsidRDefault="004E6B0D">
            <w:pPr>
              <w:rPr>
                <w:color w:val="FFC000"/>
              </w:rPr>
            </w:pPr>
            <w:r w:rsidRPr="00B20996">
              <w:rPr>
                <w:color w:val="FFC000"/>
              </w:rPr>
              <w:t>Key Accounting Element</w:t>
            </w:r>
          </w:p>
        </w:tc>
        <w:tc>
          <w:tcPr>
            <w:tcW w:w="1614" w:type="dxa"/>
          </w:tcPr>
          <w:p w:rsidR="00EF7709" w:rsidRPr="00B20996" w:rsidRDefault="00EF7709">
            <w:pPr>
              <w:rPr>
                <w:color w:val="FFC000"/>
              </w:rPr>
            </w:pPr>
            <w:r w:rsidRPr="00B20996">
              <w:rPr>
                <w:color w:val="FFC000"/>
              </w:rPr>
              <w:t>Customer 1</w:t>
            </w:r>
          </w:p>
        </w:tc>
        <w:tc>
          <w:tcPr>
            <w:tcW w:w="1347" w:type="dxa"/>
          </w:tcPr>
          <w:p w:rsidR="00EF7709" w:rsidRPr="00B20996" w:rsidRDefault="00EF7709" w:rsidP="006A557A">
            <w:pPr>
              <w:rPr>
                <w:color w:val="FFC000"/>
              </w:rPr>
            </w:pPr>
            <w:r w:rsidRPr="00B20996">
              <w:rPr>
                <w:color w:val="FFC000"/>
              </w:rPr>
              <w:t>Varchar2</w:t>
            </w:r>
          </w:p>
        </w:tc>
        <w:tc>
          <w:tcPr>
            <w:tcW w:w="1076" w:type="dxa"/>
          </w:tcPr>
          <w:p w:rsidR="00EF7709" w:rsidRPr="00B20996" w:rsidRDefault="00EF7709">
            <w:pPr>
              <w:rPr>
                <w:color w:val="FFC000"/>
              </w:rPr>
            </w:pPr>
            <w:r w:rsidRPr="00B20996">
              <w:rPr>
                <w:color w:val="FFC000"/>
              </w:rPr>
              <w:t>10</w:t>
            </w:r>
          </w:p>
        </w:tc>
        <w:tc>
          <w:tcPr>
            <w:tcW w:w="1972" w:type="dxa"/>
          </w:tcPr>
          <w:p w:rsidR="00EF7709" w:rsidRPr="00B20996" w:rsidRDefault="00EF7709">
            <w:pPr>
              <w:rPr>
                <w:color w:val="FFC000"/>
              </w:rPr>
            </w:pPr>
            <w:r w:rsidRPr="00B20996">
              <w:rPr>
                <w:color w:val="FFC000"/>
              </w:rPr>
              <w:t>Validate Only</w:t>
            </w:r>
          </w:p>
        </w:tc>
        <w:tc>
          <w:tcPr>
            <w:tcW w:w="1344" w:type="dxa"/>
          </w:tcPr>
          <w:p w:rsidR="00EF7709" w:rsidRPr="00B20996" w:rsidRDefault="00C17908">
            <w:pPr>
              <w:rPr>
                <w:color w:val="FFC000"/>
              </w:rPr>
            </w:pPr>
            <w:r w:rsidRPr="00B20996">
              <w:rPr>
                <w:color w:val="FFC000"/>
              </w:rPr>
              <w:t>S</w:t>
            </w:r>
            <w:r w:rsidR="00EF7709" w:rsidRPr="00B20996">
              <w:rPr>
                <w:color w:val="FFC000"/>
              </w:rPr>
              <w:t>end</w:t>
            </w:r>
          </w:p>
        </w:tc>
        <w:tc>
          <w:tcPr>
            <w:tcW w:w="4594" w:type="dxa"/>
          </w:tcPr>
          <w:p w:rsidR="00EF7709" w:rsidRPr="00B20996" w:rsidRDefault="00EF7709">
            <w:pPr>
              <w:rPr>
                <w:color w:val="FFC000"/>
              </w:rPr>
            </w:pPr>
            <w:r w:rsidRPr="00B20996">
              <w:rPr>
                <w:color w:val="FFC000"/>
              </w:rPr>
              <w:t>Send the Mapped Customer Code, always in Uppercase</w:t>
            </w:r>
          </w:p>
        </w:tc>
        <w:tc>
          <w:tcPr>
            <w:tcW w:w="1530" w:type="dxa"/>
          </w:tcPr>
          <w:p w:rsidR="00EF7709" w:rsidRPr="00B20996" w:rsidRDefault="00EF7709">
            <w:pPr>
              <w:rPr>
                <w:color w:val="FFC000"/>
              </w:rPr>
            </w:pPr>
            <w:r w:rsidRPr="00B20996">
              <w:rPr>
                <w:color w:val="FFC000"/>
              </w:rPr>
              <w:t>C0075</w:t>
            </w:r>
          </w:p>
        </w:tc>
      </w:tr>
      <w:tr w:rsidR="00637518" w:rsidTr="00141900">
        <w:tc>
          <w:tcPr>
            <w:tcW w:w="549" w:type="dxa"/>
          </w:tcPr>
          <w:p w:rsidR="00EF7709" w:rsidRPr="00B20996" w:rsidRDefault="00EF7709">
            <w:pPr>
              <w:rPr>
                <w:color w:val="FFC000"/>
              </w:rPr>
            </w:pPr>
            <w:r w:rsidRPr="00B20996">
              <w:rPr>
                <w:color w:val="FFC000"/>
              </w:rPr>
              <w:t>11.</w:t>
            </w:r>
          </w:p>
        </w:tc>
        <w:tc>
          <w:tcPr>
            <w:tcW w:w="1220" w:type="dxa"/>
          </w:tcPr>
          <w:p w:rsidR="00EF7709" w:rsidRPr="00B20996" w:rsidRDefault="004E6B0D">
            <w:pPr>
              <w:rPr>
                <w:color w:val="FFC000"/>
              </w:rPr>
            </w:pPr>
            <w:r w:rsidRPr="00B20996">
              <w:rPr>
                <w:color w:val="FFC000"/>
              </w:rPr>
              <w:t>NA</w:t>
            </w:r>
          </w:p>
        </w:tc>
        <w:tc>
          <w:tcPr>
            <w:tcW w:w="1614" w:type="dxa"/>
          </w:tcPr>
          <w:p w:rsidR="00EF7709" w:rsidRPr="00B20996" w:rsidRDefault="004E6B0D">
            <w:pPr>
              <w:rPr>
                <w:color w:val="FFC000"/>
              </w:rPr>
            </w:pPr>
            <w:r w:rsidRPr="00B20996">
              <w:rPr>
                <w:color w:val="FFC000"/>
              </w:rPr>
              <w:t>Booking Clerk</w:t>
            </w:r>
          </w:p>
        </w:tc>
        <w:tc>
          <w:tcPr>
            <w:tcW w:w="1347" w:type="dxa"/>
          </w:tcPr>
          <w:p w:rsidR="00EF7709" w:rsidRPr="00B20996" w:rsidRDefault="004E6B0D" w:rsidP="006A557A">
            <w:pPr>
              <w:rPr>
                <w:color w:val="FFC000"/>
              </w:rPr>
            </w:pPr>
            <w:r w:rsidRPr="00B20996">
              <w:rPr>
                <w:color w:val="FFC000"/>
              </w:rPr>
              <w:t>Varchar2</w:t>
            </w:r>
          </w:p>
        </w:tc>
        <w:tc>
          <w:tcPr>
            <w:tcW w:w="1076" w:type="dxa"/>
          </w:tcPr>
          <w:p w:rsidR="00EF7709" w:rsidRPr="00B20996" w:rsidRDefault="004E6B0D">
            <w:pPr>
              <w:rPr>
                <w:color w:val="FFC000"/>
              </w:rPr>
            </w:pPr>
            <w:r w:rsidRPr="00B20996">
              <w:rPr>
                <w:color w:val="FFC000"/>
              </w:rPr>
              <w:t>10</w:t>
            </w:r>
          </w:p>
        </w:tc>
        <w:tc>
          <w:tcPr>
            <w:tcW w:w="1972" w:type="dxa"/>
          </w:tcPr>
          <w:p w:rsidR="00EF7709" w:rsidRPr="00B20996" w:rsidRDefault="004E6B0D">
            <w:pPr>
              <w:rPr>
                <w:color w:val="FFC000"/>
              </w:rPr>
            </w:pPr>
            <w:r w:rsidRPr="00B20996">
              <w:rPr>
                <w:color w:val="FFC000"/>
              </w:rPr>
              <w:t>Validate Only</w:t>
            </w:r>
          </w:p>
        </w:tc>
        <w:tc>
          <w:tcPr>
            <w:tcW w:w="1344" w:type="dxa"/>
          </w:tcPr>
          <w:p w:rsidR="00EF7709" w:rsidRPr="00B20996" w:rsidRDefault="004E6B0D">
            <w:pPr>
              <w:rPr>
                <w:color w:val="FFC000"/>
              </w:rPr>
            </w:pPr>
            <w:r w:rsidRPr="00B20996">
              <w:rPr>
                <w:color w:val="FFC000"/>
              </w:rPr>
              <w:t>Send</w:t>
            </w:r>
          </w:p>
        </w:tc>
        <w:tc>
          <w:tcPr>
            <w:tcW w:w="4594" w:type="dxa"/>
          </w:tcPr>
          <w:p w:rsidR="00EF7709" w:rsidRPr="00B20996" w:rsidRDefault="004E6B0D">
            <w:pPr>
              <w:rPr>
                <w:color w:val="FFC000"/>
              </w:rPr>
            </w:pPr>
            <w:r w:rsidRPr="00B20996">
              <w:rPr>
                <w:color w:val="FFC000"/>
              </w:rPr>
              <w:t>Send the 2 Letter Mapped Code, all Uppercase</w:t>
            </w:r>
          </w:p>
        </w:tc>
        <w:tc>
          <w:tcPr>
            <w:tcW w:w="1530" w:type="dxa"/>
          </w:tcPr>
          <w:p w:rsidR="00EF7709" w:rsidRPr="00B20996" w:rsidRDefault="004E6B0D">
            <w:pPr>
              <w:rPr>
                <w:color w:val="FFC000"/>
              </w:rPr>
            </w:pPr>
            <w:r w:rsidRPr="00B20996">
              <w:rPr>
                <w:color w:val="FFC000"/>
              </w:rPr>
              <w:t>RK</w:t>
            </w:r>
          </w:p>
        </w:tc>
      </w:tr>
      <w:tr w:rsidR="004E6B0D" w:rsidTr="00141900">
        <w:tc>
          <w:tcPr>
            <w:tcW w:w="549" w:type="dxa"/>
          </w:tcPr>
          <w:p w:rsidR="004E6B0D" w:rsidRPr="00B20996" w:rsidRDefault="004E6B0D">
            <w:pPr>
              <w:rPr>
                <w:color w:val="FFC000"/>
              </w:rPr>
            </w:pPr>
            <w:r w:rsidRPr="00B20996">
              <w:rPr>
                <w:color w:val="FFC000"/>
              </w:rPr>
              <w:t>12.</w:t>
            </w:r>
          </w:p>
        </w:tc>
        <w:tc>
          <w:tcPr>
            <w:tcW w:w="1220" w:type="dxa"/>
          </w:tcPr>
          <w:p w:rsidR="004E6B0D" w:rsidRPr="00B20996" w:rsidRDefault="004E6B0D">
            <w:pPr>
              <w:rPr>
                <w:color w:val="FFC000"/>
              </w:rPr>
            </w:pPr>
            <w:r w:rsidRPr="00B20996">
              <w:rPr>
                <w:color w:val="FFC000"/>
              </w:rPr>
              <w:t>NA</w:t>
            </w:r>
          </w:p>
        </w:tc>
        <w:tc>
          <w:tcPr>
            <w:tcW w:w="1614" w:type="dxa"/>
          </w:tcPr>
          <w:p w:rsidR="004E6B0D" w:rsidRPr="00B20996" w:rsidRDefault="004E6B0D">
            <w:pPr>
              <w:rPr>
                <w:color w:val="FFC000"/>
              </w:rPr>
            </w:pPr>
            <w:r w:rsidRPr="00B20996">
              <w:rPr>
                <w:color w:val="FFC000"/>
              </w:rPr>
              <w:t>Executive</w:t>
            </w:r>
          </w:p>
        </w:tc>
        <w:tc>
          <w:tcPr>
            <w:tcW w:w="1347" w:type="dxa"/>
          </w:tcPr>
          <w:p w:rsidR="004E6B0D" w:rsidRPr="00B20996" w:rsidRDefault="004E6B0D" w:rsidP="006A557A">
            <w:pPr>
              <w:rPr>
                <w:color w:val="FFC000"/>
              </w:rPr>
            </w:pPr>
            <w:r w:rsidRPr="00B20996">
              <w:rPr>
                <w:color w:val="FFC000"/>
              </w:rPr>
              <w:t>Varchar2</w:t>
            </w:r>
          </w:p>
        </w:tc>
        <w:tc>
          <w:tcPr>
            <w:tcW w:w="1076" w:type="dxa"/>
          </w:tcPr>
          <w:p w:rsidR="004E6B0D" w:rsidRPr="00B20996" w:rsidRDefault="004E6B0D">
            <w:pPr>
              <w:rPr>
                <w:color w:val="FFC000"/>
              </w:rPr>
            </w:pPr>
            <w:r w:rsidRPr="00B20996">
              <w:rPr>
                <w:color w:val="FFC000"/>
              </w:rPr>
              <w:t>10</w:t>
            </w:r>
          </w:p>
        </w:tc>
        <w:tc>
          <w:tcPr>
            <w:tcW w:w="1972" w:type="dxa"/>
          </w:tcPr>
          <w:p w:rsidR="004E6B0D" w:rsidRPr="00B20996" w:rsidRDefault="004E6B0D">
            <w:pPr>
              <w:rPr>
                <w:color w:val="FFC000"/>
              </w:rPr>
            </w:pPr>
            <w:r w:rsidRPr="00B20996">
              <w:rPr>
                <w:color w:val="FFC000"/>
              </w:rPr>
              <w:t>Validate Only</w:t>
            </w:r>
          </w:p>
        </w:tc>
        <w:tc>
          <w:tcPr>
            <w:tcW w:w="1344" w:type="dxa"/>
          </w:tcPr>
          <w:p w:rsidR="004E6B0D" w:rsidRPr="00B20996" w:rsidRDefault="00C17908">
            <w:pPr>
              <w:rPr>
                <w:color w:val="FFC000"/>
              </w:rPr>
            </w:pPr>
            <w:r w:rsidRPr="00B20996">
              <w:rPr>
                <w:color w:val="FFC000"/>
              </w:rPr>
              <w:t>S</w:t>
            </w:r>
            <w:r w:rsidR="004E6B0D" w:rsidRPr="00B20996">
              <w:rPr>
                <w:color w:val="FFC000"/>
              </w:rPr>
              <w:t>end</w:t>
            </w:r>
          </w:p>
        </w:tc>
        <w:tc>
          <w:tcPr>
            <w:tcW w:w="4594" w:type="dxa"/>
          </w:tcPr>
          <w:p w:rsidR="004E6B0D" w:rsidRPr="00B20996" w:rsidRDefault="004E6B0D">
            <w:pPr>
              <w:rPr>
                <w:color w:val="FFC000"/>
              </w:rPr>
            </w:pPr>
            <w:r w:rsidRPr="00B20996">
              <w:rPr>
                <w:color w:val="FFC000"/>
              </w:rPr>
              <w:t>Send the 2 letter mapped code, all in Uppercase</w:t>
            </w:r>
          </w:p>
        </w:tc>
        <w:tc>
          <w:tcPr>
            <w:tcW w:w="1530" w:type="dxa"/>
          </w:tcPr>
          <w:p w:rsidR="004E6B0D" w:rsidRPr="00B20996" w:rsidRDefault="004E6B0D">
            <w:pPr>
              <w:rPr>
                <w:color w:val="FFC000"/>
              </w:rPr>
            </w:pPr>
            <w:r w:rsidRPr="00B20996">
              <w:rPr>
                <w:color w:val="FFC000"/>
              </w:rPr>
              <w:t>RK</w:t>
            </w:r>
          </w:p>
        </w:tc>
      </w:tr>
      <w:tr w:rsidR="004E6B0D" w:rsidTr="00141900">
        <w:tc>
          <w:tcPr>
            <w:tcW w:w="549" w:type="dxa"/>
          </w:tcPr>
          <w:p w:rsidR="004E6B0D" w:rsidRPr="00122E1A" w:rsidRDefault="004E6B0D">
            <w:pPr>
              <w:rPr>
                <w:color w:val="FFC000"/>
              </w:rPr>
            </w:pPr>
            <w:r w:rsidRPr="00122E1A">
              <w:rPr>
                <w:color w:val="FFC000"/>
              </w:rPr>
              <w:t xml:space="preserve">13. </w:t>
            </w:r>
          </w:p>
        </w:tc>
        <w:tc>
          <w:tcPr>
            <w:tcW w:w="1220" w:type="dxa"/>
          </w:tcPr>
          <w:p w:rsidR="004E6B0D" w:rsidRPr="00122E1A" w:rsidRDefault="004E6B0D">
            <w:pPr>
              <w:rPr>
                <w:color w:val="FFC000"/>
              </w:rPr>
            </w:pPr>
            <w:r w:rsidRPr="00122E1A">
              <w:rPr>
                <w:color w:val="FFC000"/>
              </w:rPr>
              <w:t>Key Accounting Element</w:t>
            </w:r>
          </w:p>
        </w:tc>
        <w:tc>
          <w:tcPr>
            <w:tcW w:w="1614" w:type="dxa"/>
          </w:tcPr>
          <w:p w:rsidR="004E6B0D" w:rsidRPr="00122E1A" w:rsidRDefault="004E6B0D">
            <w:pPr>
              <w:rPr>
                <w:color w:val="FFC000"/>
              </w:rPr>
            </w:pPr>
            <w:r w:rsidRPr="00122E1A">
              <w:rPr>
                <w:color w:val="FFC000"/>
              </w:rPr>
              <w:t>Agent Code</w:t>
            </w:r>
          </w:p>
        </w:tc>
        <w:tc>
          <w:tcPr>
            <w:tcW w:w="1347" w:type="dxa"/>
          </w:tcPr>
          <w:p w:rsidR="004E6B0D" w:rsidRPr="00122E1A" w:rsidRDefault="004E6B0D" w:rsidP="006A557A">
            <w:pPr>
              <w:rPr>
                <w:color w:val="FFC000"/>
              </w:rPr>
            </w:pPr>
            <w:r w:rsidRPr="00122E1A">
              <w:rPr>
                <w:color w:val="FFC000"/>
              </w:rPr>
              <w:t>Varchar2</w:t>
            </w:r>
          </w:p>
        </w:tc>
        <w:tc>
          <w:tcPr>
            <w:tcW w:w="1076" w:type="dxa"/>
          </w:tcPr>
          <w:p w:rsidR="004E6B0D" w:rsidRPr="00122E1A" w:rsidRDefault="004E6B0D">
            <w:pPr>
              <w:rPr>
                <w:color w:val="FFC000"/>
              </w:rPr>
            </w:pPr>
            <w:r w:rsidRPr="00122E1A">
              <w:rPr>
                <w:color w:val="FFC000"/>
              </w:rPr>
              <w:t>10</w:t>
            </w:r>
          </w:p>
        </w:tc>
        <w:tc>
          <w:tcPr>
            <w:tcW w:w="1972" w:type="dxa"/>
          </w:tcPr>
          <w:p w:rsidR="004E6B0D" w:rsidRPr="00122E1A" w:rsidRDefault="004E6B0D">
            <w:pPr>
              <w:rPr>
                <w:color w:val="FFC000"/>
              </w:rPr>
            </w:pPr>
            <w:r w:rsidRPr="00122E1A">
              <w:rPr>
                <w:color w:val="FFC000"/>
              </w:rPr>
              <w:t>Validate Only</w:t>
            </w:r>
          </w:p>
        </w:tc>
        <w:tc>
          <w:tcPr>
            <w:tcW w:w="1344" w:type="dxa"/>
          </w:tcPr>
          <w:p w:rsidR="004E6B0D" w:rsidRPr="00122E1A" w:rsidRDefault="004E6B0D">
            <w:pPr>
              <w:rPr>
                <w:color w:val="FFC000"/>
              </w:rPr>
            </w:pPr>
            <w:r w:rsidRPr="00122E1A">
              <w:rPr>
                <w:color w:val="FFC000"/>
              </w:rPr>
              <w:t xml:space="preserve">Send </w:t>
            </w:r>
          </w:p>
        </w:tc>
        <w:tc>
          <w:tcPr>
            <w:tcW w:w="4594" w:type="dxa"/>
          </w:tcPr>
          <w:p w:rsidR="004E6B0D" w:rsidRPr="00122E1A" w:rsidRDefault="004E6B0D">
            <w:pPr>
              <w:rPr>
                <w:color w:val="FFC000"/>
              </w:rPr>
            </w:pPr>
            <w:r w:rsidRPr="00122E1A">
              <w:rPr>
                <w:color w:val="FFC000"/>
              </w:rPr>
              <w:t>Send the Supplier Mapped Code, Uppercase</w:t>
            </w:r>
          </w:p>
        </w:tc>
        <w:tc>
          <w:tcPr>
            <w:tcW w:w="1530" w:type="dxa"/>
          </w:tcPr>
          <w:p w:rsidR="004E6B0D" w:rsidRPr="00122E1A" w:rsidRDefault="004E6B0D">
            <w:pPr>
              <w:rPr>
                <w:color w:val="FFC000"/>
              </w:rPr>
            </w:pPr>
            <w:r w:rsidRPr="00122E1A">
              <w:rPr>
                <w:color w:val="FFC000"/>
              </w:rPr>
              <w:t>KBR613</w:t>
            </w:r>
          </w:p>
        </w:tc>
      </w:tr>
      <w:tr w:rsidR="004E6B0D" w:rsidTr="00141900">
        <w:tc>
          <w:tcPr>
            <w:tcW w:w="549" w:type="dxa"/>
          </w:tcPr>
          <w:p w:rsidR="004E6B0D" w:rsidRDefault="004E6B0D">
            <w:r>
              <w:t>14.</w:t>
            </w:r>
          </w:p>
        </w:tc>
        <w:tc>
          <w:tcPr>
            <w:tcW w:w="1220" w:type="dxa"/>
          </w:tcPr>
          <w:p w:rsidR="004E6B0D" w:rsidRPr="00122E1A" w:rsidRDefault="004E6B0D">
            <w:pPr>
              <w:rPr>
                <w:color w:val="00B050"/>
              </w:rPr>
            </w:pPr>
            <w:r w:rsidRPr="00122E1A">
              <w:rPr>
                <w:color w:val="00B050"/>
              </w:rPr>
              <w:t>Key Accounting Element</w:t>
            </w:r>
          </w:p>
        </w:tc>
        <w:tc>
          <w:tcPr>
            <w:tcW w:w="1614" w:type="dxa"/>
          </w:tcPr>
          <w:p w:rsidR="004E6B0D" w:rsidRPr="00122E1A" w:rsidRDefault="004E6B0D">
            <w:pPr>
              <w:rPr>
                <w:color w:val="00B050"/>
              </w:rPr>
            </w:pPr>
            <w:r w:rsidRPr="00122E1A">
              <w:rPr>
                <w:color w:val="00B050"/>
              </w:rPr>
              <w:t>Selling Fare</w:t>
            </w:r>
          </w:p>
        </w:tc>
        <w:tc>
          <w:tcPr>
            <w:tcW w:w="1347" w:type="dxa"/>
          </w:tcPr>
          <w:p w:rsidR="004E6B0D" w:rsidRPr="00122E1A" w:rsidRDefault="004E6B0D" w:rsidP="006A557A">
            <w:pPr>
              <w:rPr>
                <w:color w:val="00B050"/>
              </w:rPr>
            </w:pPr>
            <w:r w:rsidRPr="00122E1A">
              <w:rPr>
                <w:color w:val="00B050"/>
              </w:rPr>
              <w:t>Number</w:t>
            </w:r>
          </w:p>
        </w:tc>
        <w:tc>
          <w:tcPr>
            <w:tcW w:w="1076" w:type="dxa"/>
          </w:tcPr>
          <w:p w:rsidR="004E6B0D" w:rsidRPr="00122E1A" w:rsidRDefault="004E6B0D">
            <w:pPr>
              <w:rPr>
                <w:color w:val="00B050"/>
              </w:rPr>
            </w:pPr>
          </w:p>
        </w:tc>
        <w:tc>
          <w:tcPr>
            <w:tcW w:w="1972" w:type="dxa"/>
          </w:tcPr>
          <w:p w:rsidR="004E6B0D" w:rsidRPr="00122E1A" w:rsidRDefault="006B543F">
            <w:pPr>
              <w:rPr>
                <w:color w:val="00B050"/>
              </w:rPr>
            </w:pPr>
            <w:r w:rsidRPr="00122E1A">
              <w:rPr>
                <w:color w:val="00B050"/>
              </w:rPr>
              <w:t>No Validation</w:t>
            </w:r>
          </w:p>
        </w:tc>
        <w:tc>
          <w:tcPr>
            <w:tcW w:w="1344" w:type="dxa"/>
          </w:tcPr>
          <w:p w:rsidR="004E6B0D" w:rsidRPr="00122E1A" w:rsidRDefault="006B543F">
            <w:pPr>
              <w:rPr>
                <w:color w:val="00B050"/>
              </w:rPr>
            </w:pPr>
            <w:r w:rsidRPr="00122E1A">
              <w:rPr>
                <w:color w:val="00B050"/>
              </w:rPr>
              <w:t>Send</w:t>
            </w:r>
          </w:p>
        </w:tc>
        <w:tc>
          <w:tcPr>
            <w:tcW w:w="4594" w:type="dxa"/>
          </w:tcPr>
          <w:p w:rsidR="004E6B0D" w:rsidRPr="00122E1A" w:rsidRDefault="006B543F">
            <w:pPr>
              <w:rPr>
                <w:color w:val="00B050"/>
              </w:rPr>
            </w:pPr>
            <w:r w:rsidRPr="00122E1A">
              <w:rPr>
                <w:color w:val="00B050"/>
              </w:rPr>
              <w:t>Send the Total Cost for the Booking as a Number</w:t>
            </w:r>
          </w:p>
        </w:tc>
        <w:tc>
          <w:tcPr>
            <w:tcW w:w="1530" w:type="dxa"/>
          </w:tcPr>
          <w:p w:rsidR="004E6B0D" w:rsidRPr="00122E1A" w:rsidRDefault="006B543F">
            <w:pPr>
              <w:rPr>
                <w:color w:val="00B050"/>
              </w:rPr>
            </w:pPr>
            <w:r w:rsidRPr="00122E1A">
              <w:rPr>
                <w:color w:val="00B050"/>
              </w:rPr>
              <w:t>2200</w:t>
            </w:r>
          </w:p>
        </w:tc>
      </w:tr>
      <w:tr w:rsidR="006B543F" w:rsidTr="00141900">
        <w:tc>
          <w:tcPr>
            <w:tcW w:w="549" w:type="dxa"/>
          </w:tcPr>
          <w:p w:rsidR="006B543F" w:rsidRDefault="006B543F">
            <w:r>
              <w:t>15.</w:t>
            </w:r>
          </w:p>
        </w:tc>
        <w:tc>
          <w:tcPr>
            <w:tcW w:w="1220" w:type="dxa"/>
          </w:tcPr>
          <w:p w:rsidR="006B543F" w:rsidRPr="00122E1A" w:rsidRDefault="006B543F">
            <w:pPr>
              <w:rPr>
                <w:color w:val="00B050"/>
              </w:rPr>
            </w:pPr>
            <w:r w:rsidRPr="00122E1A">
              <w:rPr>
                <w:color w:val="00B050"/>
              </w:rPr>
              <w:t>No Impact</w:t>
            </w:r>
          </w:p>
        </w:tc>
        <w:tc>
          <w:tcPr>
            <w:tcW w:w="1614" w:type="dxa"/>
          </w:tcPr>
          <w:p w:rsidR="006B543F" w:rsidRPr="00122E1A" w:rsidRDefault="006B543F">
            <w:pPr>
              <w:rPr>
                <w:color w:val="00B050"/>
              </w:rPr>
            </w:pPr>
            <w:r w:rsidRPr="00122E1A">
              <w:rPr>
                <w:color w:val="00B050"/>
              </w:rPr>
              <w:t>Remarks</w:t>
            </w:r>
          </w:p>
        </w:tc>
        <w:tc>
          <w:tcPr>
            <w:tcW w:w="1347" w:type="dxa"/>
          </w:tcPr>
          <w:p w:rsidR="006B543F" w:rsidRPr="00122E1A" w:rsidRDefault="006B543F" w:rsidP="006A557A">
            <w:pPr>
              <w:rPr>
                <w:color w:val="00B050"/>
              </w:rPr>
            </w:pPr>
            <w:r w:rsidRPr="00122E1A">
              <w:rPr>
                <w:color w:val="00B050"/>
              </w:rPr>
              <w:t>Varchar2</w:t>
            </w:r>
          </w:p>
        </w:tc>
        <w:tc>
          <w:tcPr>
            <w:tcW w:w="1076" w:type="dxa"/>
          </w:tcPr>
          <w:p w:rsidR="006B543F" w:rsidRPr="00122E1A" w:rsidRDefault="006B543F">
            <w:pPr>
              <w:rPr>
                <w:color w:val="00B050"/>
              </w:rPr>
            </w:pPr>
            <w:r w:rsidRPr="00122E1A">
              <w:rPr>
                <w:color w:val="00B050"/>
              </w:rPr>
              <w:t>240</w:t>
            </w:r>
          </w:p>
        </w:tc>
        <w:tc>
          <w:tcPr>
            <w:tcW w:w="1972" w:type="dxa"/>
          </w:tcPr>
          <w:p w:rsidR="006B543F" w:rsidRPr="00122E1A" w:rsidRDefault="006B543F">
            <w:pPr>
              <w:rPr>
                <w:color w:val="00B050"/>
              </w:rPr>
            </w:pPr>
            <w:r w:rsidRPr="00122E1A">
              <w:rPr>
                <w:color w:val="00B050"/>
              </w:rPr>
              <w:t>No Validation</w:t>
            </w:r>
          </w:p>
        </w:tc>
        <w:tc>
          <w:tcPr>
            <w:tcW w:w="1344" w:type="dxa"/>
          </w:tcPr>
          <w:p w:rsidR="006B543F" w:rsidRPr="00122E1A" w:rsidRDefault="006B543F">
            <w:pPr>
              <w:rPr>
                <w:color w:val="00B050"/>
              </w:rPr>
            </w:pPr>
            <w:r w:rsidRPr="00122E1A">
              <w:rPr>
                <w:color w:val="00B050"/>
              </w:rPr>
              <w:t>Send</w:t>
            </w:r>
          </w:p>
        </w:tc>
        <w:tc>
          <w:tcPr>
            <w:tcW w:w="4594" w:type="dxa"/>
          </w:tcPr>
          <w:p w:rsidR="006B543F" w:rsidRPr="00122E1A" w:rsidRDefault="006B543F">
            <w:pPr>
              <w:rPr>
                <w:color w:val="00B050"/>
              </w:rPr>
            </w:pPr>
            <w:r w:rsidRPr="00122E1A">
              <w:rPr>
                <w:color w:val="00B050"/>
              </w:rPr>
              <w:t>Send below data</w:t>
            </w:r>
          </w:p>
          <w:p w:rsidR="006B543F" w:rsidRPr="00122E1A" w:rsidRDefault="006B543F">
            <w:pPr>
              <w:rPr>
                <w:i/>
                <w:color w:val="00B050"/>
              </w:rPr>
            </w:pPr>
            <w:r w:rsidRPr="00122E1A">
              <w:rPr>
                <w:color w:val="00B050"/>
              </w:rPr>
              <w:t xml:space="preserve">Pickup </w:t>
            </w:r>
            <w:proofErr w:type="spellStart"/>
            <w:r w:rsidRPr="00122E1A">
              <w:rPr>
                <w:color w:val="00B050"/>
              </w:rPr>
              <w:t>Loc</w:t>
            </w:r>
            <w:proofErr w:type="spellEnd"/>
            <w:r w:rsidRPr="00122E1A">
              <w:rPr>
                <w:color w:val="00B050"/>
              </w:rPr>
              <w:t xml:space="preserve">: </w:t>
            </w:r>
            <w:r w:rsidRPr="00122E1A">
              <w:rPr>
                <w:i/>
                <w:color w:val="00B050"/>
              </w:rPr>
              <w:t xml:space="preserve">The </w:t>
            </w:r>
            <w:r w:rsidR="00B767E2" w:rsidRPr="00122E1A">
              <w:rPr>
                <w:i/>
                <w:color w:val="00B050"/>
              </w:rPr>
              <w:t xml:space="preserve">Pickup </w:t>
            </w:r>
            <w:r w:rsidRPr="00122E1A">
              <w:rPr>
                <w:i/>
                <w:color w:val="00B050"/>
              </w:rPr>
              <w:t>Location</w:t>
            </w:r>
          </w:p>
          <w:p w:rsidR="006B543F" w:rsidRPr="00122E1A" w:rsidRDefault="006B543F">
            <w:pPr>
              <w:rPr>
                <w:i/>
                <w:color w:val="00B050"/>
              </w:rPr>
            </w:pPr>
            <w:r w:rsidRPr="00122E1A">
              <w:rPr>
                <w:color w:val="00B050"/>
              </w:rPr>
              <w:t xml:space="preserve">Drop Off Location : </w:t>
            </w:r>
            <w:r w:rsidRPr="00122E1A">
              <w:rPr>
                <w:i/>
                <w:color w:val="00B050"/>
              </w:rPr>
              <w:t xml:space="preserve">The </w:t>
            </w:r>
            <w:r w:rsidR="00B767E2" w:rsidRPr="00122E1A">
              <w:rPr>
                <w:i/>
                <w:color w:val="00B050"/>
              </w:rPr>
              <w:t xml:space="preserve">Drop Off </w:t>
            </w:r>
            <w:r w:rsidRPr="00122E1A">
              <w:rPr>
                <w:i/>
                <w:color w:val="00B050"/>
              </w:rPr>
              <w:t>Location</w:t>
            </w:r>
          </w:p>
          <w:p w:rsidR="006B543F" w:rsidRPr="00122E1A" w:rsidRDefault="00B767E2">
            <w:pPr>
              <w:rPr>
                <w:i/>
                <w:color w:val="00B050"/>
              </w:rPr>
            </w:pPr>
            <w:r w:rsidRPr="00122E1A">
              <w:rPr>
                <w:color w:val="00B050"/>
              </w:rPr>
              <w:lastRenderedPageBreak/>
              <w:t xml:space="preserve">Car Type : </w:t>
            </w:r>
            <w:r w:rsidRPr="00122E1A">
              <w:rPr>
                <w:i/>
                <w:color w:val="00B050"/>
              </w:rPr>
              <w:t>Car Type from FTMS</w:t>
            </w:r>
          </w:p>
          <w:p w:rsidR="00B767E2" w:rsidRPr="00122E1A" w:rsidRDefault="00B767E2">
            <w:pPr>
              <w:rPr>
                <w:i/>
                <w:color w:val="00B050"/>
              </w:rPr>
            </w:pPr>
          </w:p>
          <w:p w:rsidR="00B767E2" w:rsidRPr="00122E1A" w:rsidRDefault="00B767E2" w:rsidP="00B767E2">
            <w:pPr>
              <w:rPr>
                <w:i/>
                <w:color w:val="00B050"/>
              </w:rPr>
            </w:pPr>
            <w:r w:rsidRPr="00122E1A">
              <w:rPr>
                <w:i/>
                <w:color w:val="00B050"/>
              </w:rPr>
              <w:t>Joined together in One line/row delimiter Space</w:t>
            </w:r>
          </w:p>
        </w:tc>
        <w:tc>
          <w:tcPr>
            <w:tcW w:w="1530" w:type="dxa"/>
          </w:tcPr>
          <w:p w:rsidR="006B543F" w:rsidRPr="00122E1A" w:rsidRDefault="00B767E2">
            <w:pPr>
              <w:rPr>
                <w:color w:val="00B050"/>
              </w:rPr>
            </w:pPr>
            <w:r w:rsidRPr="00122E1A">
              <w:rPr>
                <w:b/>
                <w:color w:val="00B050"/>
              </w:rPr>
              <w:lastRenderedPageBreak/>
              <w:t xml:space="preserve">From </w:t>
            </w:r>
            <w:r w:rsidRPr="00122E1A">
              <w:rPr>
                <w:color w:val="00B050"/>
              </w:rPr>
              <w:t xml:space="preserve">JKIA </w:t>
            </w:r>
            <w:r w:rsidRPr="00122E1A">
              <w:rPr>
                <w:b/>
                <w:color w:val="00B050"/>
              </w:rPr>
              <w:t xml:space="preserve">To </w:t>
            </w:r>
            <w:r w:rsidRPr="00122E1A">
              <w:rPr>
                <w:color w:val="00B050"/>
              </w:rPr>
              <w:t>Hilton Nairobi – Saloon Car</w:t>
            </w:r>
          </w:p>
        </w:tc>
      </w:tr>
      <w:tr w:rsidR="001C30FA" w:rsidTr="00141900">
        <w:tc>
          <w:tcPr>
            <w:tcW w:w="549" w:type="dxa"/>
          </w:tcPr>
          <w:p w:rsidR="001C30FA" w:rsidRDefault="001C30FA">
            <w:r>
              <w:t>16.</w:t>
            </w:r>
          </w:p>
        </w:tc>
        <w:tc>
          <w:tcPr>
            <w:tcW w:w="1220" w:type="dxa"/>
          </w:tcPr>
          <w:p w:rsidR="001C30FA" w:rsidRPr="00122E1A" w:rsidRDefault="001C30FA">
            <w:pPr>
              <w:rPr>
                <w:color w:val="00B050"/>
              </w:rPr>
            </w:pPr>
            <w:r w:rsidRPr="00122E1A">
              <w:rPr>
                <w:color w:val="00B050"/>
              </w:rPr>
              <w:t>Key Accounting element</w:t>
            </w:r>
          </w:p>
        </w:tc>
        <w:tc>
          <w:tcPr>
            <w:tcW w:w="1614" w:type="dxa"/>
          </w:tcPr>
          <w:p w:rsidR="001C30FA" w:rsidRPr="00122E1A" w:rsidRDefault="001C30FA">
            <w:pPr>
              <w:rPr>
                <w:color w:val="00B050"/>
              </w:rPr>
            </w:pPr>
            <w:r w:rsidRPr="00122E1A">
              <w:rPr>
                <w:color w:val="00B050"/>
              </w:rPr>
              <w:t>Settlement Mode</w:t>
            </w:r>
          </w:p>
        </w:tc>
        <w:tc>
          <w:tcPr>
            <w:tcW w:w="1347" w:type="dxa"/>
          </w:tcPr>
          <w:p w:rsidR="001C30FA" w:rsidRPr="00122E1A" w:rsidRDefault="001C30FA" w:rsidP="006A557A">
            <w:pPr>
              <w:rPr>
                <w:color w:val="00B050"/>
              </w:rPr>
            </w:pPr>
            <w:r w:rsidRPr="00122E1A">
              <w:rPr>
                <w:color w:val="00B050"/>
              </w:rPr>
              <w:t>Varchar2</w:t>
            </w:r>
          </w:p>
        </w:tc>
        <w:tc>
          <w:tcPr>
            <w:tcW w:w="1076" w:type="dxa"/>
          </w:tcPr>
          <w:p w:rsidR="001C30FA" w:rsidRPr="00122E1A" w:rsidRDefault="001C30FA">
            <w:pPr>
              <w:rPr>
                <w:color w:val="00B050"/>
              </w:rPr>
            </w:pPr>
            <w:r w:rsidRPr="00122E1A">
              <w:rPr>
                <w:color w:val="00B050"/>
              </w:rPr>
              <w:t>10</w:t>
            </w:r>
          </w:p>
        </w:tc>
        <w:tc>
          <w:tcPr>
            <w:tcW w:w="1972" w:type="dxa"/>
          </w:tcPr>
          <w:p w:rsidR="001C30FA" w:rsidRPr="00122E1A" w:rsidRDefault="001C30FA">
            <w:pPr>
              <w:rPr>
                <w:color w:val="00B050"/>
              </w:rPr>
            </w:pPr>
            <w:r w:rsidRPr="00122E1A">
              <w:rPr>
                <w:color w:val="00B050"/>
              </w:rPr>
              <w:t>Decode</w:t>
            </w:r>
          </w:p>
        </w:tc>
        <w:tc>
          <w:tcPr>
            <w:tcW w:w="1344" w:type="dxa"/>
          </w:tcPr>
          <w:p w:rsidR="001C30FA" w:rsidRPr="00122E1A" w:rsidRDefault="001C30FA">
            <w:pPr>
              <w:rPr>
                <w:color w:val="00B050"/>
              </w:rPr>
            </w:pPr>
            <w:r w:rsidRPr="00122E1A">
              <w:rPr>
                <w:color w:val="00B050"/>
              </w:rPr>
              <w:t xml:space="preserve">Send </w:t>
            </w:r>
          </w:p>
        </w:tc>
        <w:tc>
          <w:tcPr>
            <w:tcW w:w="4594" w:type="dxa"/>
          </w:tcPr>
          <w:p w:rsidR="001C30FA" w:rsidRPr="00122E1A" w:rsidRDefault="001C30FA">
            <w:pPr>
              <w:rPr>
                <w:color w:val="00B050"/>
              </w:rPr>
            </w:pPr>
            <w:r w:rsidRPr="00122E1A">
              <w:rPr>
                <w:color w:val="00B050"/>
              </w:rPr>
              <w:t>All Bookings will be dropped as CREDIT</w:t>
            </w:r>
          </w:p>
        </w:tc>
        <w:tc>
          <w:tcPr>
            <w:tcW w:w="1530" w:type="dxa"/>
          </w:tcPr>
          <w:p w:rsidR="001C30FA" w:rsidRPr="00122E1A" w:rsidRDefault="001C30FA">
            <w:pPr>
              <w:rPr>
                <w:color w:val="00B050"/>
              </w:rPr>
            </w:pPr>
            <w:r w:rsidRPr="00122E1A">
              <w:rPr>
                <w:color w:val="00B050"/>
              </w:rPr>
              <w:t>CREDIT</w:t>
            </w:r>
          </w:p>
        </w:tc>
      </w:tr>
      <w:tr w:rsidR="001C30FA" w:rsidTr="00141900">
        <w:tc>
          <w:tcPr>
            <w:tcW w:w="549" w:type="dxa"/>
          </w:tcPr>
          <w:p w:rsidR="001C30FA" w:rsidRDefault="001C30FA">
            <w:r>
              <w:t>17.</w:t>
            </w:r>
          </w:p>
        </w:tc>
        <w:tc>
          <w:tcPr>
            <w:tcW w:w="1220" w:type="dxa"/>
          </w:tcPr>
          <w:p w:rsidR="001C30FA" w:rsidRPr="00122E1A" w:rsidRDefault="001C30FA">
            <w:pPr>
              <w:rPr>
                <w:color w:val="00B050"/>
              </w:rPr>
            </w:pPr>
            <w:r w:rsidRPr="00122E1A">
              <w:rPr>
                <w:color w:val="00B050"/>
              </w:rPr>
              <w:t>Key Accounting Element</w:t>
            </w:r>
          </w:p>
          <w:p w:rsidR="00F3251D" w:rsidRPr="00122E1A" w:rsidRDefault="00F3251D">
            <w:pPr>
              <w:rPr>
                <w:color w:val="00B050"/>
              </w:rPr>
            </w:pPr>
            <w:r w:rsidRPr="00122E1A">
              <w:rPr>
                <w:color w:val="00B050"/>
              </w:rPr>
              <w:t>Read Note C01</w:t>
            </w:r>
          </w:p>
        </w:tc>
        <w:tc>
          <w:tcPr>
            <w:tcW w:w="1614" w:type="dxa"/>
          </w:tcPr>
          <w:p w:rsidR="001C30FA" w:rsidRPr="00122E1A" w:rsidRDefault="001C30FA">
            <w:pPr>
              <w:rPr>
                <w:color w:val="00B050"/>
              </w:rPr>
            </w:pPr>
            <w:r w:rsidRPr="00122E1A">
              <w:rPr>
                <w:color w:val="00B050"/>
              </w:rPr>
              <w:t>LPO Number</w:t>
            </w:r>
          </w:p>
        </w:tc>
        <w:tc>
          <w:tcPr>
            <w:tcW w:w="1347" w:type="dxa"/>
          </w:tcPr>
          <w:p w:rsidR="001C30FA" w:rsidRPr="00122E1A" w:rsidRDefault="001C30FA" w:rsidP="006A557A">
            <w:pPr>
              <w:rPr>
                <w:color w:val="00B050"/>
              </w:rPr>
            </w:pPr>
            <w:r w:rsidRPr="00122E1A">
              <w:rPr>
                <w:color w:val="00B050"/>
              </w:rPr>
              <w:t>Varchar2</w:t>
            </w:r>
          </w:p>
        </w:tc>
        <w:tc>
          <w:tcPr>
            <w:tcW w:w="1076" w:type="dxa"/>
          </w:tcPr>
          <w:p w:rsidR="001C30FA" w:rsidRPr="00122E1A" w:rsidRDefault="001C30FA">
            <w:pPr>
              <w:rPr>
                <w:color w:val="00B050"/>
              </w:rPr>
            </w:pPr>
            <w:r w:rsidRPr="00122E1A">
              <w:rPr>
                <w:color w:val="00B050"/>
              </w:rPr>
              <w:t>50</w:t>
            </w:r>
          </w:p>
        </w:tc>
        <w:tc>
          <w:tcPr>
            <w:tcW w:w="1972" w:type="dxa"/>
          </w:tcPr>
          <w:p w:rsidR="001C30FA" w:rsidRPr="00122E1A" w:rsidRDefault="001C30FA">
            <w:pPr>
              <w:rPr>
                <w:color w:val="00B050"/>
              </w:rPr>
            </w:pPr>
            <w:r w:rsidRPr="00122E1A">
              <w:rPr>
                <w:color w:val="00B050"/>
              </w:rPr>
              <w:t>No Validation</w:t>
            </w:r>
          </w:p>
        </w:tc>
        <w:tc>
          <w:tcPr>
            <w:tcW w:w="1344" w:type="dxa"/>
          </w:tcPr>
          <w:p w:rsidR="001C30FA" w:rsidRPr="00122E1A" w:rsidRDefault="00C17908">
            <w:pPr>
              <w:rPr>
                <w:color w:val="00B050"/>
              </w:rPr>
            </w:pPr>
            <w:r w:rsidRPr="00122E1A">
              <w:rPr>
                <w:color w:val="00B050"/>
              </w:rPr>
              <w:t>S</w:t>
            </w:r>
            <w:r w:rsidR="001C30FA" w:rsidRPr="00122E1A">
              <w:rPr>
                <w:color w:val="00B050"/>
              </w:rPr>
              <w:t>end</w:t>
            </w:r>
          </w:p>
        </w:tc>
        <w:tc>
          <w:tcPr>
            <w:tcW w:w="4594" w:type="dxa"/>
          </w:tcPr>
          <w:p w:rsidR="001C30FA" w:rsidRPr="00122E1A" w:rsidRDefault="001C30FA">
            <w:pPr>
              <w:rPr>
                <w:color w:val="00B050"/>
              </w:rPr>
            </w:pPr>
            <w:r w:rsidRPr="00122E1A">
              <w:rPr>
                <w:color w:val="00B050"/>
              </w:rPr>
              <w:t>Send the Authorization code from FTMS</w:t>
            </w:r>
          </w:p>
        </w:tc>
        <w:tc>
          <w:tcPr>
            <w:tcW w:w="1530" w:type="dxa"/>
          </w:tcPr>
          <w:p w:rsidR="001C30FA" w:rsidRPr="00122E1A" w:rsidRDefault="001C30FA">
            <w:pPr>
              <w:rPr>
                <w:color w:val="00B050"/>
              </w:rPr>
            </w:pPr>
            <w:r w:rsidRPr="00122E1A">
              <w:rPr>
                <w:color w:val="00B050"/>
              </w:rPr>
              <w:t>256432</w:t>
            </w:r>
          </w:p>
        </w:tc>
      </w:tr>
      <w:tr w:rsidR="001C30FA" w:rsidTr="00141900">
        <w:tc>
          <w:tcPr>
            <w:tcW w:w="549" w:type="dxa"/>
          </w:tcPr>
          <w:p w:rsidR="001C30FA" w:rsidRDefault="001C30FA">
            <w:r>
              <w:t>18.</w:t>
            </w:r>
          </w:p>
        </w:tc>
        <w:tc>
          <w:tcPr>
            <w:tcW w:w="1220" w:type="dxa"/>
          </w:tcPr>
          <w:p w:rsidR="001C30FA" w:rsidRPr="00122E1A" w:rsidRDefault="001C30FA">
            <w:pPr>
              <w:rPr>
                <w:color w:val="FFC000"/>
              </w:rPr>
            </w:pPr>
            <w:r w:rsidRPr="00122E1A">
              <w:rPr>
                <w:color w:val="FFC000"/>
              </w:rPr>
              <w:t>Accounting Element</w:t>
            </w:r>
          </w:p>
        </w:tc>
        <w:tc>
          <w:tcPr>
            <w:tcW w:w="1614" w:type="dxa"/>
          </w:tcPr>
          <w:p w:rsidR="001C30FA" w:rsidRPr="00122E1A" w:rsidRDefault="001C30FA" w:rsidP="001C30FA">
            <w:pPr>
              <w:rPr>
                <w:color w:val="FFC000"/>
              </w:rPr>
            </w:pPr>
            <w:r w:rsidRPr="00122E1A">
              <w:rPr>
                <w:color w:val="FFC000"/>
              </w:rPr>
              <w:t>LPO Date</w:t>
            </w:r>
          </w:p>
        </w:tc>
        <w:tc>
          <w:tcPr>
            <w:tcW w:w="1347" w:type="dxa"/>
          </w:tcPr>
          <w:p w:rsidR="001C30FA" w:rsidRPr="00122E1A" w:rsidRDefault="001C30FA" w:rsidP="006A557A">
            <w:pPr>
              <w:rPr>
                <w:color w:val="FFC000"/>
              </w:rPr>
            </w:pPr>
            <w:r w:rsidRPr="00122E1A">
              <w:rPr>
                <w:color w:val="FFC000"/>
              </w:rPr>
              <w:t>Date</w:t>
            </w:r>
          </w:p>
        </w:tc>
        <w:tc>
          <w:tcPr>
            <w:tcW w:w="1076" w:type="dxa"/>
          </w:tcPr>
          <w:p w:rsidR="001C30FA" w:rsidRPr="00122E1A" w:rsidRDefault="001C30FA">
            <w:pPr>
              <w:rPr>
                <w:color w:val="FFC000"/>
              </w:rPr>
            </w:pPr>
          </w:p>
        </w:tc>
        <w:tc>
          <w:tcPr>
            <w:tcW w:w="1972" w:type="dxa"/>
          </w:tcPr>
          <w:p w:rsidR="001C30FA" w:rsidRPr="00122E1A" w:rsidRDefault="001C30FA">
            <w:pPr>
              <w:rPr>
                <w:color w:val="FFC000"/>
              </w:rPr>
            </w:pPr>
            <w:r w:rsidRPr="00122E1A">
              <w:rPr>
                <w:color w:val="FFC000"/>
              </w:rPr>
              <w:t>No Validation</w:t>
            </w:r>
          </w:p>
        </w:tc>
        <w:tc>
          <w:tcPr>
            <w:tcW w:w="1344" w:type="dxa"/>
          </w:tcPr>
          <w:p w:rsidR="001C30FA" w:rsidRPr="00122E1A" w:rsidRDefault="00C17908">
            <w:pPr>
              <w:rPr>
                <w:color w:val="FFC000"/>
              </w:rPr>
            </w:pPr>
            <w:r w:rsidRPr="00122E1A">
              <w:rPr>
                <w:color w:val="FFC000"/>
              </w:rPr>
              <w:t>S</w:t>
            </w:r>
            <w:r w:rsidR="001C30FA" w:rsidRPr="00122E1A">
              <w:rPr>
                <w:color w:val="FFC000"/>
              </w:rPr>
              <w:t>end</w:t>
            </w:r>
          </w:p>
        </w:tc>
        <w:tc>
          <w:tcPr>
            <w:tcW w:w="4594" w:type="dxa"/>
          </w:tcPr>
          <w:p w:rsidR="001C30FA" w:rsidRPr="00122E1A" w:rsidRDefault="001C30FA">
            <w:pPr>
              <w:rPr>
                <w:color w:val="FFC000"/>
              </w:rPr>
            </w:pPr>
            <w:r w:rsidRPr="00122E1A">
              <w:rPr>
                <w:color w:val="FFC000"/>
              </w:rPr>
              <w:t>Send the LPO Date from FTMS</w:t>
            </w:r>
          </w:p>
        </w:tc>
        <w:tc>
          <w:tcPr>
            <w:tcW w:w="1530" w:type="dxa"/>
          </w:tcPr>
          <w:p w:rsidR="001C30FA" w:rsidRPr="00122E1A" w:rsidRDefault="001C30FA">
            <w:pPr>
              <w:rPr>
                <w:color w:val="FFC000"/>
              </w:rPr>
            </w:pPr>
            <w:r w:rsidRPr="00122E1A">
              <w:rPr>
                <w:color w:val="FFC000"/>
              </w:rPr>
              <w:t>22-JAN-2018</w:t>
            </w:r>
          </w:p>
          <w:p w:rsidR="00AA1C4C" w:rsidRPr="00122E1A" w:rsidRDefault="00AA1C4C">
            <w:pPr>
              <w:rPr>
                <w:color w:val="FFC000"/>
              </w:rPr>
            </w:pPr>
          </w:p>
        </w:tc>
      </w:tr>
      <w:tr w:rsidR="00AA1C4C" w:rsidTr="00141900">
        <w:tc>
          <w:tcPr>
            <w:tcW w:w="549" w:type="dxa"/>
          </w:tcPr>
          <w:p w:rsidR="00AA1C4C" w:rsidRDefault="00AA1C4C">
            <w:r>
              <w:t xml:space="preserve">19. </w:t>
            </w:r>
          </w:p>
        </w:tc>
        <w:tc>
          <w:tcPr>
            <w:tcW w:w="1220" w:type="dxa"/>
          </w:tcPr>
          <w:p w:rsidR="00AA1C4C" w:rsidRPr="005F176F" w:rsidRDefault="00AA1C4C">
            <w:pPr>
              <w:rPr>
                <w:color w:val="00B050"/>
              </w:rPr>
            </w:pPr>
            <w:r w:rsidRPr="005F176F">
              <w:rPr>
                <w:color w:val="00B050"/>
              </w:rPr>
              <w:t>Accounting Element</w:t>
            </w:r>
          </w:p>
        </w:tc>
        <w:tc>
          <w:tcPr>
            <w:tcW w:w="1614" w:type="dxa"/>
          </w:tcPr>
          <w:p w:rsidR="00AA1C4C" w:rsidRPr="005F176F" w:rsidRDefault="00AA1C4C" w:rsidP="001C30FA">
            <w:pPr>
              <w:rPr>
                <w:color w:val="00B050"/>
              </w:rPr>
            </w:pPr>
            <w:r w:rsidRPr="005F176F">
              <w:rPr>
                <w:color w:val="00B050"/>
              </w:rPr>
              <w:t>Booking Status</w:t>
            </w:r>
          </w:p>
        </w:tc>
        <w:tc>
          <w:tcPr>
            <w:tcW w:w="1347" w:type="dxa"/>
          </w:tcPr>
          <w:p w:rsidR="00AA1C4C" w:rsidRPr="005F176F" w:rsidRDefault="00AA1C4C" w:rsidP="006A557A">
            <w:pPr>
              <w:rPr>
                <w:color w:val="00B050"/>
              </w:rPr>
            </w:pPr>
            <w:r w:rsidRPr="005F176F">
              <w:rPr>
                <w:color w:val="00B050"/>
              </w:rPr>
              <w:t>Varchar2</w:t>
            </w:r>
          </w:p>
        </w:tc>
        <w:tc>
          <w:tcPr>
            <w:tcW w:w="1076" w:type="dxa"/>
          </w:tcPr>
          <w:p w:rsidR="00AA1C4C" w:rsidRPr="005F176F" w:rsidRDefault="00AA1C4C">
            <w:pPr>
              <w:rPr>
                <w:color w:val="00B050"/>
              </w:rPr>
            </w:pPr>
            <w:r w:rsidRPr="005F176F">
              <w:rPr>
                <w:color w:val="00B050"/>
              </w:rPr>
              <w:t>1</w:t>
            </w:r>
          </w:p>
        </w:tc>
        <w:tc>
          <w:tcPr>
            <w:tcW w:w="1972" w:type="dxa"/>
          </w:tcPr>
          <w:p w:rsidR="00AA1C4C" w:rsidRPr="005F176F" w:rsidRDefault="00AA1C4C">
            <w:pPr>
              <w:rPr>
                <w:color w:val="00B050"/>
              </w:rPr>
            </w:pPr>
            <w:r w:rsidRPr="005F176F">
              <w:rPr>
                <w:color w:val="00B050"/>
              </w:rPr>
              <w:t>No Validation</w:t>
            </w:r>
          </w:p>
        </w:tc>
        <w:tc>
          <w:tcPr>
            <w:tcW w:w="1344" w:type="dxa"/>
          </w:tcPr>
          <w:p w:rsidR="00AA1C4C" w:rsidRPr="005F176F" w:rsidRDefault="00AA1C4C">
            <w:pPr>
              <w:rPr>
                <w:color w:val="00B050"/>
              </w:rPr>
            </w:pPr>
            <w:r w:rsidRPr="005F176F">
              <w:rPr>
                <w:color w:val="00B050"/>
              </w:rPr>
              <w:t>Send</w:t>
            </w:r>
          </w:p>
        </w:tc>
        <w:tc>
          <w:tcPr>
            <w:tcW w:w="4594" w:type="dxa"/>
          </w:tcPr>
          <w:p w:rsidR="00AA1C4C" w:rsidRPr="005F176F" w:rsidRDefault="00AA1C4C">
            <w:pPr>
              <w:rPr>
                <w:color w:val="00B050"/>
              </w:rPr>
            </w:pPr>
            <w:r w:rsidRPr="005F176F">
              <w:rPr>
                <w:color w:val="00B050"/>
              </w:rPr>
              <w:t xml:space="preserve">Send the Booking status O- Opened/Created, D-Driver Assigned, C </w:t>
            </w:r>
            <w:r w:rsidR="00D1196D" w:rsidRPr="005F176F">
              <w:rPr>
                <w:color w:val="00B050"/>
              </w:rPr>
              <w:t>–</w:t>
            </w:r>
            <w:r w:rsidRPr="005F176F">
              <w:rPr>
                <w:color w:val="00B050"/>
              </w:rPr>
              <w:t xml:space="preserve"> Completed</w:t>
            </w:r>
            <w:r w:rsidR="00D1196D" w:rsidRPr="005F176F">
              <w:rPr>
                <w:color w:val="00B050"/>
              </w:rPr>
              <w:t>, X-Cancelled, M-Modified (Wherever Booking Data Modified)</w:t>
            </w:r>
          </w:p>
        </w:tc>
        <w:tc>
          <w:tcPr>
            <w:tcW w:w="1530" w:type="dxa"/>
          </w:tcPr>
          <w:p w:rsidR="00AA1C4C" w:rsidRPr="005F176F" w:rsidRDefault="00AA1C4C">
            <w:pPr>
              <w:rPr>
                <w:color w:val="00B050"/>
              </w:rPr>
            </w:pPr>
            <w:r w:rsidRPr="005F176F">
              <w:rPr>
                <w:color w:val="00B050"/>
              </w:rPr>
              <w:t>O</w:t>
            </w:r>
          </w:p>
        </w:tc>
      </w:tr>
    </w:tbl>
    <w:p w:rsidR="005B7075" w:rsidRDefault="005B7075"/>
    <w:p w:rsidR="005B7075" w:rsidRPr="00C17908" w:rsidRDefault="005B7075" w:rsidP="005B7075">
      <w:pPr>
        <w:pStyle w:val="Heading1"/>
        <w:rPr>
          <w:color w:val="FF0000"/>
        </w:rPr>
      </w:pPr>
      <w:bookmarkStart w:id="9" w:name="_Toc518566442"/>
      <w:r>
        <w:t>Global Clients Data Capture Procedure</w:t>
      </w:r>
      <w:r w:rsidR="00C17908">
        <w:t xml:space="preserve"> – </w:t>
      </w:r>
      <w:r w:rsidR="00C17908" w:rsidRPr="00C17908">
        <w:rPr>
          <w:color w:val="FF0000"/>
        </w:rPr>
        <w:t>05 / 07/2018 Not Completed</w:t>
      </w:r>
      <w:bookmarkEnd w:id="9"/>
      <w:r w:rsidR="00142FFF">
        <w:rPr>
          <w:color w:val="FF0000"/>
        </w:rPr>
        <w:t xml:space="preserve"> – Fred has mentioned that this is accommodated in the system, and he will send the sample data to </w:t>
      </w:r>
      <w:proofErr w:type="spellStart"/>
      <w:r w:rsidR="00142FFF">
        <w:rPr>
          <w:color w:val="FF0000"/>
        </w:rPr>
        <w:t>ftms_in</w:t>
      </w:r>
      <w:proofErr w:type="spellEnd"/>
      <w:r w:rsidR="00142FFF">
        <w:rPr>
          <w:color w:val="FF0000"/>
        </w:rPr>
        <w:t xml:space="preserve"> table</w:t>
      </w:r>
    </w:p>
    <w:p w:rsidR="005B7075" w:rsidRDefault="005B7075"/>
    <w:p w:rsidR="005B7075" w:rsidRDefault="005046C3">
      <w:r>
        <w:rPr>
          <w:noProof/>
        </w:rPr>
        <mc:AlternateContent>
          <mc:Choice Requires="wps">
            <w:drawing>
              <wp:anchor distT="0" distB="0" distL="114300" distR="114300" simplePos="0" relativeHeight="251667456" behindDoc="0" locked="0" layoutInCell="1" allowOverlap="1" wp14:anchorId="267947E1" wp14:editId="15C7443A">
                <wp:simplePos x="0" y="0"/>
                <wp:positionH relativeFrom="column">
                  <wp:posOffset>3161665</wp:posOffset>
                </wp:positionH>
                <wp:positionV relativeFrom="paragraph">
                  <wp:posOffset>241299</wp:posOffset>
                </wp:positionV>
                <wp:extent cx="243840" cy="1053338"/>
                <wp:effectExtent l="0" t="4445" r="18415" b="94615"/>
                <wp:wrapNone/>
                <wp:docPr id="5" name="Left Brace 5"/>
                <wp:cNvGraphicFramePr/>
                <a:graphic xmlns:a="http://schemas.openxmlformats.org/drawingml/2006/main">
                  <a:graphicData uri="http://schemas.microsoft.com/office/word/2010/wordprocessingShape">
                    <wps:wsp>
                      <wps:cNvSpPr/>
                      <wps:spPr>
                        <a:xfrm rot="16200000">
                          <a:off x="0" y="0"/>
                          <a:ext cx="243840" cy="1053338"/>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D8F6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 o:spid="_x0000_s1026" type="#_x0000_t87" style="position:absolute;margin-left:248.95pt;margin-top:19pt;width:19.2pt;height:82.9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" adj="417" strokecolor="#5b9bd5 [3204]" strokeweight=".5pt">
                <v:stroke joinstyle="miter"/>
              </v:shape>
            </w:pict>
          </mc:Fallback>
        </mc:AlternateContent>
      </w:r>
      <w:r w:rsidR="005B7075">
        <w:t>Data Line comes from FTMS under the Authorization code contains the Global Data Components delimited with Backslash (‘/’)</w:t>
      </w:r>
    </w:p>
    <w:p w:rsidR="005B7075" w:rsidRDefault="005046C3">
      <w:r>
        <w:rPr>
          <w:noProof/>
        </w:rPr>
        <mc:AlternateContent>
          <mc:Choice Requires="wps">
            <w:drawing>
              <wp:anchor distT="0" distB="0" distL="114300" distR="114300" simplePos="0" relativeHeight="251665408" behindDoc="0" locked="0" layoutInCell="1" allowOverlap="1" wp14:anchorId="5D535012" wp14:editId="6033A511">
                <wp:simplePos x="0" y="0"/>
                <wp:positionH relativeFrom="column">
                  <wp:posOffset>2284412</wp:posOffset>
                </wp:positionH>
                <wp:positionV relativeFrom="paragraph">
                  <wp:posOffset>240348</wp:posOffset>
                </wp:positionV>
                <wp:extent cx="151765" cy="491490"/>
                <wp:effectExtent l="1588" t="0" r="21272" b="97473"/>
                <wp:wrapNone/>
                <wp:docPr id="4" name="Left Brace 4"/>
                <wp:cNvGraphicFramePr/>
                <a:graphic xmlns:a="http://schemas.openxmlformats.org/drawingml/2006/main">
                  <a:graphicData uri="http://schemas.microsoft.com/office/word/2010/wordprocessingShape">
                    <wps:wsp>
                      <wps:cNvSpPr/>
                      <wps:spPr>
                        <a:xfrm rot="16200000">
                          <a:off x="0" y="0"/>
                          <a:ext cx="151765" cy="49149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8588F" id="Left Brace 4" o:spid="_x0000_s1026" type="#_x0000_t87" style="position:absolute;margin-left:179.85pt;margin-top:18.95pt;width:11.95pt;height:38.7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" adj="556" strokecolor="#5b9bd5 [3204]" strokeweight=".5pt">
                <v:stroke joinstyle="miter"/>
              </v:shape>
            </w:pict>
          </mc:Fallback>
        </mc:AlternateContent>
      </w:r>
      <w:r>
        <w:rPr>
          <w:noProof/>
        </w:rPr>
        <mc:AlternateContent>
          <mc:Choice Requires="wps">
            <w:drawing>
              <wp:anchor distT="0" distB="0" distL="114300" distR="114300" simplePos="0" relativeHeight="251663360" behindDoc="0" locked="0" layoutInCell="1" allowOverlap="1" wp14:anchorId="68B0A279" wp14:editId="5B55EC46">
                <wp:simplePos x="0" y="0"/>
                <wp:positionH relativeFrom="column">
                  <wp:posOffset>1741487</wp:posOffset>
                </wp:positionH>
                <wp:positionV relativeFrom="paragraph">
                  <wp:posOffset>230823</wp:posOffset>
                </wp:positionV>
                <wp:extent cx="151765" cy="491490"/>
                <wp:effectExtent l="1588" t="0" r="21272" b="97473"/>
                <wp:wrapNone/>
                <wp:docPr id="3" name="Left Brace 3"/>
                <wp:cNvGraphicFramePr/>
                <a:graphic xmlns:a="http://schemas.openxmlformats.org/drawingml/2006/main">
                  <a:graphicData uri="http://schemas.microsoft.com/office/word/2010/wordprocessingShape">
                    <wps:wsp>
                      <wps:cNvSpPr/>
                      <wps:spPr>
                        <a:xfrm rot="16200000">
                          <a:off x="0" y="0"/>
                          <a:ext cx="151765" cy="49149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3D123" id="Left Brace 3" o:spid="_x0000_s1026" type="#_x0000_t87" style="position:absolute;margin-left:137.1pt;margin-top:18.2pt;width:11.95pt;height:38.7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" adj="556" strokecolor="#5b9bd5 [3204]" strokeweight=".5pt">
                <v:stroke joinstyle="miter"/>
              </v:shape>
            </w:pict>
          </mc:Fallback>
        </mc:AlternateContent>
      </w:r>
      <w:r>
        <w:rPr>
          <w:noProof/>
        </w:rPr>
        <mc:AlternateContent>
          <mc:Choice Requires="wps">
            <w:drawing>
              <wp:anchor distT="0" distB="0" distL="114300" distR="114300" simplePos="0" relativeHeight="251661312" behindDoc="0" locked="0" layoutInCell="1" allowOverlap="1" wp14:anchorId="0D646376" wp14:editId="5F486721">
                <wp:simplePos x="0" y="0"/>
                <wp:positionH relativeFrom="column">
                  <wp:posOffset>1097598</wp:posOffset>
                </wp:positionH>
                <wp:positionV relativeFrom="paragraph">
                  <wp:posOffset>257493</wp:posOffset>
                </wp:positionV>
                <wp:extent cx="151765" cy="492068"/>
                <wp:effectExtent l="1588" t="0" r="21272" b="97473"/>
                <wp:wrapNone/>
                <wp:docPr id="2" name="Left Brace 2"/>
                <wp:cNvGraphicFramePr/>
                <a:graphic xmlns:a="http://schemas.openxmlformats.org/drawingml/2006/main">
                  <a:graphicData uri="http://schemas.microsoft.com/office/word/2010/wordprocessingShape">
                    <wps:wsp>
                      <wps:cNvSpPr/>
                      <wps:spPr>
                        <a:xfrm rot="16200000">
                          <a:off x="0" y="0"/>
                          <a:ext cx="151765" cy="492068"/>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158F0" id="Left Brace 2" o:spid="_x0000_s1026" type="#_x0000_t87" style="position:absolute;margin-left:86.45pt;margin-top:20.3pt;width:11.95pt;height:38.7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" adj="555" strokecolor="#5b9bd5 [3204]" strokeweight=".5pt">
                <v:stroke joinstyle="miter"/>
              </v:shape>
            </w:pict>
          </mc:Fallback>
        </mc:AlternateContent>
      </w:r>
      <w:r w:rsidR="00A15C25">
        <w:rPr>
          <w:noProof/>
        </w:rPr>
        <mc:AlternateContent>
          <mc:Choice Requires="wps">
            <w:drawing>
              <wp:anchor distT="0" distB="0" distL="114300" distR="114300" simplePos="0" relativeHeight="251659264" behindDoc="0" locked="0" layoutInCell="1" allowOverlap="1">
                <wp:simplePos x="0" y="0"/>
                <wp:positionH relativeFrom="column">
                  <wp:posOffset>253682</wp:posOffset>
                </wp:positionH>
                <wp:positionV relativeFrom="paragraph">
                  <wp:posOffset>93663</wp:posOffset>
                </wp:positionV>
                <wp:extent cx="151868" cy="793085"/>
                <wp:effectExtent l="3493" t="0" r="23177" b="99378"/>
                <wp:wrapNone/>
                <wp:docPr id="1" name="Left Brace 1"/>
                <wp:cNvGraphicFramePr/>
                <a:graphic xmlns:a="http://schemas.openxmlformats.org/drawingml/2006/main">
                  <a:graphicData uri="http://schemas.microsoft.com/office/word/2010/wordprocessingShape">
                    <wps:wsp>
                      <wps:cNvSpPr/>
                      <wps:spPr>
                        <a:xfrm rot="16200000">
                          <a:off x="0" y="0"/>
                          <a:ext cx="151868" cy="79308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42953" id="Left Brace 1" o:spid="_x0000_s1026" type="#_x0000_t87" style="position:absolute;margin-left:19.95pt;margin-top:7.4pt;width:11.95pt;height:62.4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" adj="345" strokecolor="#5b9bd5 [3204]" strokeweight=".5pt">
                <v:stroke joinstyle="miter"/>
              </v:shape>
            </w:pict>
          </mc:Fallback>
        </mc:AlternateContent>
      </w:r>
      <w:r w:rsidR="005B7075">
        <w:t>Example case</w:t>
      </w:r>
    </w:p>
    <w:p w:rsidR="005B7075" w:rsidRPr="00A15C25" w:rsidRDefault="005B7075">
      <w:pPr>
        <w:rPr>
          <w:w w:val="200"/>
        </w:rPr>
      </w:pPr>
      <w:r w:rsidRPr="00A15C25">
        <w:rPr>
          <w:w w:val="200"/>
        </w:rPr>
        <w:t>24043 / 116</w:t>
      </w:r>
      <w:r w:rsidR="005046C3">
        <w:rPr>
          <w:w w:val="200"/>
        </w:rPr>
        <w:t xml:space="preserve"> </w:t>
      </w:r>
      <w:r w:rsidRPr="00A15C25">
        <w:rPr>
          <w:w w:val="200"/>
        </w:rPr>
        <w:t>/ 028 / TR / 3174329</w:t>
      </w:r>
    </w:p>
    <w:p w:rsidR="005B7075" w:rsidRDefault="005046C3" w:rsidP="005046C3">
      <w:pPr>
        <w:pStyle w:val="ListParagraph"/>
        <w:numPr>
          <w:ilvl w:val="0"/>
          <w:numId w:val="2"/>
        </w:numPr>
      </w:pPr>
      <w:r>
        <w:t xml:space="preserve">                   (B)               (C)             (D)                       (E)</w:t>
      </w:r>
    </w:p>
    <w:p w:rsidR="005046C3" w:rsidRDefault="005046C3" w:rsidP="005046C3">
      <w:pPr>
        <w:ind w:left="405"/>
      </w:pPr>
      <w:r>
        <w:t>(A). Cost Centre</w:t>
      </w:r>
    </w:p>
    <w:p w:rsidR="005046C3" w:rsidRDefault="005046C3" w:rsidP="005046C3">
      <w:pPr>
        <w:ind w:left="405"/>
      </w:pPr>
      <w:r>
        <w:t>(B). Project Number</w:t>
      </w:r>
    </w:p>
    <w:p w:rsidR="005046C3" w:rsidRDefault="005046C3" w:rsidP="005046C3">
      <w:pPr>
        <w:ind w:left="405"/>
      </w:pPr>
      <w:r>
        <w:t>(C). Department Number</w:t>
      </w:r>
    </w:p>
    <w:p w:rsidR="005046C3" w:rsidRDefault="005046C3" w:rsidP="005046C3">
      <w:pPr>
        <w:ind w:left="405"/>
      </w:pPr>
      <w:r>
        <w:lastRenderedPageBreak/>
        <w:t>(D). Trip Purpose</w:t>
      </w:r>
    </w:p>
    <w:p w:rsidR="005046C3" w:rsidRDefault="005046C3" w:rsidP="005046C3">
      <w:pPr>
        <w:ind w:left="405"/>
      </w:pPr>
      <w:r>
        <w:t>(E). Employee Number</w:t>
      </w:r>
    </w:p>
    <w:p w:rsidR="005046C3" w:rsidRDefault="005046C3"/>
    <w:tbl>
      <w:tblPr>
        <w:tblStyle w:val="TableGrid"/>
        <w:tblW w:w="15246" w:type="dxa"/>
        <w:tblInd w:w="-995" w:type="dxa"/>
        <w:tblLook w:val="04A0" w:firstRow="1" w:lastRow="0" w:firstColumn="1" w:lastColumn="0" w:noHBand="0" w:noVBand="1"/>
      </w:tblPr>
      <w:tblGrid>
        <w:gridCol w:w="549"/>
        <w:gridCol w:w="1220"/>
        <w:gridCol w:w="1614"/>
        <w:gridCol w:w="1347"/>
        <w:gridCol w:w="1076"/>
        <w:gridCol w:w="1972"/>
        <w:gridCol w:w="1344"/>
        <w:gridCol w:w="4594"/>
        <w:gridCol w:w="1530"/>
      </w:tblGrid>
      <w:tr w:rsidR="005B7075" w:rsidTr="00970140">
        <w:tc>
          <w:tcPr>
            <w:tcW w:w="549" w:type="dxa"/>
            <w:shd w:val="clear" w:color="auto" w:fill="AEAAAA" w:themeFill="background2" w:themeFillShade="BF"/>
          </w:tcPr>
          <w:p w:rsidR="005B7075" w:rsidRPr="006A557A" w:rsidRDefault="005B7075" w:rsidP="00970140">
            <w:pPr>
              <w:rPr>
                <w:b/>
              </w:rPr>
            </w:pPr>
            <w:proofErr w:type="spellStart"/>
            <w:r>
              <w:rPr>
                <w:b/>
              </w:rPr>
              <w:t>Seq</w:t>
            </w:r>
            <w:proofErr w:type="spellEnd"/>
          </w:p>
        </w:tc>
        <w:tc>
          <w:tcPr>
            <w:tcW w:w="1220" w:type="dxa"/>
            <w:shd w:val="clear" w:color="auto" w:fill="AEAAAA" w:themeFill="background2" w:themeFillShade="BF"/>
          </w:tcPr>
          <w:p w:rsidR="005B7075" w:rsidRPr="006A557A" w:rsidRDefault="005B7075" w:rsidP="00970140">
            <w:pPr>
              <w:rPr>
                <w:b/>
              </w:rPr>
            </w:pPr>
            <w:r>
              <w:rPr>
                <w:b/>
              </w:rPr>
              <w:t>Field Effect</w:t>
            </w:r>
          </w:p>
        </w:tc>
        <w:tc>
          <w:tcPr>
            <w:tcW w:w="1614" w:type="dxa"/>
            <w:shd w:val="clear" w:color="auto" w:fill="AEAAAA" w:themeFill="background2" w:themeFillShade="BF"/>
          </w:tcPr>
          <w:p w:rsidR="005B7075" w:rsidRPr="006A557A" w:rsidRDefault="005B7075" w:rsidP="00970140">
            <w:pPr>
              <w:rPr>
                <w:b/>
              </w:rPr>
            </w:pPr>
            <w:r w:rsidRPr="006A557A">
              <w:rPr>
                <w:b/>
              </w:rPr>
              <w:t>Data Column</w:t>
            </w:r>
          </w:p>
        </w:tc>
        <w:tc>
          <w:tcPr>
            <w:tcW w:w="1347" w:type="dxa"/>
            <w:shd w:val="clear" w:color="auto" w:fill="AEAAAA" w:themeFill="background2" w:themeFillShade="BF"/>
          </w:tcPr>
          <w:p w:rsidR="005B7075" w:rsidRPr="006A557A" w:rsidRDefault="005B7075" w:rsidP="00970140">
            <w:pPr>
              <w:rPr>
                <w:b/>
              </w:rPr>
            </w:pPr>
            <w:r>
              <w:rPr>
                <w:b/>
              </w:rPr>
              <w:t>Field Type</w:t>
            </w:r>
          </w:p>
        </w:tc>
        <w:tc>
          <w:tcPr>
            <w:tcW w:w="1076" w:type="dxa"/>
            <w:shd w:val="clear" w:color="auto" w:fill="AEAAAA" w:themeFill="background2" w:themeFillShade="BF"/>
          </w:tcPr>
          <w:p w:rsidR="005B7075" w:rsidRPr="006A557A" w:rsidRDefault="005B7075" w:rsidP="00970140">
            <w:pPr>
              <w:rPr>
                <w:b/>
              </w:rPr>
            </w:pPr>
            <w:r>
              <w:rPr>
                <w:b/>
              </w:rPr>
              <w:t>Field Size</w:t>
            </w:r>
          </w:p>
        </w:tc>
        <w:tc>
          <w:tcPr>
            <w:tcW w:w="1972" w:type="dxa"/>
            <w:shd w:val="clear" w:color="auto" w:fill="AEAAAA" w:themeFill="background2" w:themeFillShade="BF"/>
          </w:tcPr>
          <w:p w:rsidR="005B7075" w:rsidRPr="006A557A" w:rsidRDefault="005B7075" w:rsidP="00970140">
            <w:pPr>
              <w:rPr>
                <w:b/>
              </w:rPr>
            </w:pPr>
            <w:r w:rsidRPr="006A557A">
              <w:rPr>
                <w:b/>
              </w:rPr>
              <w:t>eTravel</w:t>
            </w:r>
          </w:p>
        </w:tc>
        <w:tc>
          <w:tcPr>
            <w:tcW w:w="1344" w:type="dxa"/>
            <w:shd w:val="clear" w:color="auto" w:fill="AEAAAA" w:themeFill="background2" w:themeFillShade="BF"/>
          </w:tcPr>
          <w:p w:rsidR="005B7075" w:rsidRPr="006A557A" w:rsidRDefault="005B7075" w:rsidP="00970140">
            <w:pPr>
              <w:rPr>
                <w:b/>
              </w:rPr>
            </w:pPr>
            <w:r w:rsidRPr="006A557A">
              <w:rPr>
                <w:b/>
              </w:rPr>
              <w:t>FTMS</w:t>
            </w:r>
          </w:p>
        </w:tc>
        <w:tc>
          <w:tcPr>
            <w:tcW w:w="4594" w:type="dxa"/>
            <w:shd w:val="clear" w:color="auto" w:fill="AEAAAA" w:themeFill="background2" w:themeFillShade="BF"/>
          </w:tcPr>
          <w:p w:rsidR="005B7075" w:rsidRPr="006A557A" w:rsidRDefault="005B7075" w:rsidP="00970140">
            <w:pPr>
              <w:rPr>
                <w:b/>
              </w:rPr>
            </w:pPr>
            <w:r>
              <w:rPr>
                <w:b/>
              </w:rPr>
              <w:t>Remarks</w:t>
            </w:r>
          </w:p>
        </w:tc>
        <w:tc>
          <w:tcPr>
            <w:tcW w:w="1530" w:type="dxa"/>
            <w:shd w:val="clear" w:color="auto" w:fill="AEAAAA" w:themeFill="background2" w:themeFillShade="BF"/>
          </w:tcPr>
          <w:p w:rsidR="005B7075" w:rsidRDefault="005B7075" w:rsidP="00970140">
            <w:pPr>
              <w:rPr>
                <w:b/>
              </w:rPr>
            </w:pPr>
            <w:r>
              <w:rPr>
                <w:b/>
              </w:rPr>
              <w:t>Sample Value</w:t>
            </w:r>
          </w:p>
        </w:tc>
      </w:tr>
      <w:tr w:rsidR="00E15FC4" w:rsidTr="00141900">
        <w:tc>
          <w:tcPr>
            <w:tcW w:w="549" w:type="dxa"/>
          </w:tcPr>
          <w:p w:rsidR="00E15FC4" w:rsidRPr="005F176F" w:rsidRDefault="00AA1C4C">
            <w:pPr>
              <w:rPr>
                <w:color w:val="FFC000"/>
              </w:rPr>
            </w:pPr>
            <w:r w:rsidRPr="005F176F">
              <w:rPr>
                <w:color w:val="FFC000"/>
              </w:rPr>
              <w:t>20.</w:t>
            </w:r>
          </w:p>
        </w:tc>
        <w:tc>
          <w:tcPr>
            <w:tcW w:w="1220" w:type="dxa"/>
          </w:tcPr>
          <w:p w:rsidR="00E15FC4" w:rsidRPr="005F176F" w:rsidRDefault="00E15FC4">
            <w:pPr>
              <w:rPr>
                <w:color w:val="FFC000"/>
              </w:rPr>
            </w:pPr>
            <w:r w:rsidRPr="005F176F">
              <w:rPr>
                <w:color w:val="FFC000"/>
              </w:rPr>
              <w:t>NA</w:t>
            </w:r>
          </w:p>
        </w:tc>
        <w:tc>
          <w:tcPr>
            <w:tcW w:w="1614" w:type="dxa"/>
          </w:tcPr>
          <w:p w:rsidR="00E15FC4" w:rsidRPr="005F176F" w:rsidRDefault="00E15FC4" w:rsidP="001C30FA">
            <w:pPr>
              <w:rPr>
                <w:color w:val="FFC000"/>
              </w:rPr>
            </w:pPr>
            <w:r w:rsidRPr="005F176F">
              <w:rPr>
                <w:color w:val="FFC000"/>
              </w:rPr>
              <w:t>Cost Centre</w:t>
            </w:r>
          </w:p>
        </w:tc>
        <w:tc>
          <w:tcPr>
            <w:tcW w:w="1347" w:type="dxa"/>
          </w:tcPr>
          <w:p w:rsidR="00E15FC4" w:rsidRPr="005F176F" w:rsidRDefault="00E15FC4" w:rsidP="006A557A">
            <w:pPr>
              <w:rPr>
                <w:color w:val="FFC000"/>
              </w:rPr>
            </w:pPr>
          </w:p>
        </w:tc>
        <w:tc>
          <w:tcPr>
            <w:tcW w:w="1076" w:type="dxa"/>
          </w:tcPr>
          <w:p w:rsidR="00E15FC4" w:rsidRPr="005F176F" w:rsidRDefault="00E15FC4">
            <w:pPr>
              <w:rPr>
                <w:color w:val="FFC000"/>
              </w:rPr>
            </w:pPr>
          </w:p>
        </w:tc>
        <w:tc>
          <w:tcPr>
            <w:tcW w:w="1972" w:type="dxa"/>
          </w:tcPr>
          <w:p w:rsidR="00E15FC4" w:rsidRPr="005F176F" w:rsidRDefault="00E15FC4">
            <w:pPr>
              <w:rPr>
                <w:color w:val="FFC000"/>
              </w:rPr>
            </w:pPr>
            <w:r w:rsidRPr="005F176F">
              <w:rPr>
                <w:color w:val="FFC000"/>
              </w:rPr>
              <w:t>NO Validation</w:t>
            </w:r>
          </w:p>
        </w:tc>
        <w:tc>
          <w:tcPr>
            <w:tcW w:w="1344" w:type="dxa"/>
          </w:tcPr>
          <w:p w:rsidR="00E15FC4" w:rsidRPr="005F176F" w:rsidRDefault="00E15FC4">
            <w:pPr>
              <w:rPr>
                <w:color w:val="FFC000"/>
              </w:rPr>
            </w:pPr>
            <w:r w:rsidRPr="005F176F">
              <w:rPr>
                <w:color w:val="FFC000"/>
              </w:rPr>
              <w:t>Send</w:t>
            </w:r>
          </w:p>
        </w:tc>
        <w:tc>
          <w:tcPr>
            <w:tcW w:w="4594" w:type="dxa"/>
            <w:vMerge w:val="restart"/>
          </w:tcPr>
          <w:p w:rsidR="00E15FC4" w:rsidRPr="005F176F" w:rsidRDefault="00E15FC4">
            <w:pPr>
              <w:rPr>
                <w:color w:val="FFC000"/>
              </w:rPr>
            </w:pPr>
            <w:r w:rsidRPr="005F176F">
              <w:rPr>
                <w:color w:val="FFC000"/>
              </w:rPr>
              <w:t>Use the delimiter “/” to segregate the values to each column and then send to the FTMS_IN Table</w:t>
            </w:r>
          </w:p>
          <w:p w:rsidR="00E15FC4" w:rsidRPr="005F176F" w:rsidRDefault="00E15FC4">
            <w:pPr>
              <w:rPr>
                <w:color w:val="FFC000"/>
              </w:rPr>
            </w:pPr>
            <w:r w:rsidRPr="005F176F">
              <w:rPr>
                <w:color w:val="FFC000"/>
              </w:rPr>
              <w:t>If Any element is missing the record will be coming appropriately as below with missing having null</w:t>
            </w:r>
          </w:p>
          <w:p w:rsidR="00E15FC4" w:rsidRPr="005F176F" w:rsidRDefault="00E15FC4" w:rsidP="00E15FC4">
            <w:pPr>
              <w:rPr>
                <w:color w:val="FFC000"/>
              </w:rPr>
            </w:pPr>
            <w:r w:rsidRPr="005F176F">
              <w:rPr>
                <w:color w:val="FFC000"/>
              </w:rPr>
              <w:t>24043 / 116 / / TR / 3174329</w:t>
            </w:r>
          </w:p>
          <w:p w:rsidR="00E15FC4" w:rsidRPr="005F176F" w:rsidRDefault="00E15FC4">
            <w:pPr>
              <w:rPr>
                <w:color w:val="FFC000"/>
              </w:rPr>
            </w:pPr>
            <w:r w:rsidRPr="005F176F">
              <w:rPr>
                <w:color w:val="FFC000"/>
              </w:rPr>
              <w:t>In Above line Department Number is missing and hence; it comes as null there, but the delimiter still there to identify the case</w:t>
            </w:r>
          </w:p>
          <w:p w:rsidR="00E15FC4" w:rsidRPr="005F176F" w:rsidRDefault="00E15FC4">
            <w:pPr>
              <w:rPr>
                <w:color w:val="FFC000"/>
              </w:rPr>
            </w:pPr>
          </w:p>
        </w:tc>
        <w:tc>
          <w:tcPr>
            <w:tcW w:w="1530" w:type="dxa"/>
          </w:tcPr>
          <w:p w:rsidR="00E15FC4" w:rsidRPr="005F176F" w:rsidRDefault="00E15FC4">
            <w:pPr>
              <w:rPr>
                <w:color w:val="FFC000"/>
              </w:rPr>
            </w:pPr>
            <w:r w:rsidRPr="005F176F">
              <w:rPr>
                <w:color w:val="FFC000"/>
              </w:rPr>
              <w:t>24043</w:t>
            </w:r>
          </w:p>
        </w:tc>
      </w:tr>
      <w:tr w:rsidR="00E15FC4" w:rsidTr="00141900">
        <w:tc>
          <w:tcPr>
            <w:tcW w:w="549" w:type="dxa"/>
          </w:tcPr>
          <w:p w:rsidR="00E15FC4" w:rsidRPr="005F176F" w:rsidRDefault="00AA1C4C">
            <w:pPr>
              <w:rPr>
                <w:color w:val="FFC000"/>
              </w:rPr>
            </w:pPr>
            <w:r w:rsidRPr="005F176F">
              <w:rPr>
                <w:color w:val="FFC000"/>
              </w:rPr>
              <w:t>21.</w:t>
            </w:r>
          </w:p>
        </w:tc>
        <w:tc>
          <w:tcPr>
            <w:tcW w:w="1220" w:type="dxa"/>
          </w:tcPr>
          <w:p w:rsidR="00E15FC4" w:rsidRPr="005F176F" w:rsidRDefault="00E15FC4">
            <w:pPr>
              <w:rPr>
                <w:color w:val="FFC000"/>
              </w:rPr>
            </w:pPr>
            <w:r w:rsidRPr="005F176F">
              <w:rPr>
                <w:color w:val="FFC000"/>
              </w:rPr>
              <w:t>NA</w:t>
            </w:r>
          </w:p>
        </w:tc>
        <w:tc>
          <w:tcPr>
            <w:tcW w:w="1614" w:type="dxa"/>
          </w:tcPr>
          <w:p w:rsidR="00E15FC4" w:rsidRPr="005F176F" w:rsidRDefault="00E15FC4" w:rsidP="001C30FA">
            <w:pPr>
              <w:rPr>
                <w:color w:val="FFC000"/>
              </w:rPr>
            </w:pPr>
            <w:r w:rsidRPr="005F176F">
              <w:rPr>
                <w:color w:val="FFC000"/>
              </w:rPr>
              <w:t>Project Number</w:t>
            </w:r>
          </w:p>
        </w:tc>
        <w:tc>
          <w:tcPr>
            <w:tcW w:w="1347" w:type="dxa"/>
          </w:tcPr>
          <w:p w:rsidR="00E15FC4" w:rsidRPr="005F176F" w:rsidRDefault="00E15FC4" w:rsidP="006A557A">
            <w:pPr>
              <w:rPr>
                <w:color w:val="FFC000"/>
              </w:rPr>
            </w:pPr>
          </w:p>
        </w:tc>
        <w:tc>
          <w:tcPr>
            <w:tcW w:w="1076" w:type="dxa"/>
          </w:tcPr>
          <w:p w:rsidR="00E15FC4" w:rsidRPr="005F176F" w:rsidRDefault="00E15FC4">
            <w:pPr>
              <w:rPr>
                <w:color w:val="FFC000"/>
              </w:rPr>
            </w:pPr>
          </w:p>
        </w:tc>
        <w:tc>
          <w:tcPr>
            <w:tcW w:w="1972" w:type="dxa"/>
          </w:tcPr>
          <w:p w:rsidR="00E15FC4" w:rsidRPr="005F176F" w:rsidRDefault="00E15FC4">
            <w:pPr>
              <w:rPr>
                <w:color w:val="FFC000"/>
              </w:rPr>
            </w:pPr>
            <w:r w:rsidRPr="005F176F">
              <w:rPr>
                <w:color w:val="FFC000"/>
              </w:rPr>
              <w:t>NO Validation</w:t>
            </w:r>
          </w:p>
        </w:tc>
        <w:tc>
          <w:tcPr>
            <w:tcW w:w="1344" w:type="dxa"/>
          </w:tcPr>
          <w:p w:rsidR="00E15FC4" w:rsidRPr="005F176F" w:rsidRDefault="00E15FC4">
            <w:pPr>
              <w:rPr>
                <w:color w:val="FFC000"/>
              </w:rPr>
            </w:pPr>
            <w:r w:rsidRPr="005F176F">
              <w:rPr>
                <w:color w:val="FFC000"/>
              </w:rPr>
              <w:t>Send</w:t>
            </w:r>
          </w:p>
        </w:tc>
        <w:tc>
          <w:tcPr>
            <w:tcW w:w="4594" w:type="dxa"/>
            <w:vMerge/>
          </w:tcPr>
          <w:p w:rsidR="00E15FC4" w:rsidRPr="005F176F" w:rsidRDefault="00E15FC4">
            <w:pPr>
              <w:rPr>
                <w:color w:val="FFC000"/>
              </w:rPr>
            </w:pPr>
          </w:p>
        </w:tc>
        <w:tc>
          <w:tcPr>
            <w:tcW w:w="1530" w:type="dxa"/>
          </w:tcPr>
          <w:p w:rsidR="00E15FC4" w:rsidRPr="005F176F" w:rsidRDefault="00E15FC4">
            <w:pPr>
              <w:rPr>
                <w:color w:val="FFC000"/>
              </w:rPr>
            </w:pPr>
            <w:r w:rsidRPr="005F176F">
              <w:rPr>
                <w:color w:val="FFC000"/>
              </w:rPr>
              <w:t>116</w:t>
            </w:r>
          </w:p>
        </w:tc>
      </w:tr>
      <w:tr w:rsidR="00E15FC4" w:rsidTr="00141900">
        <w:tc>
          <w:tcPr>
            <w:tcW w:w="549" w:type="dxa"/>
          </w:tcPr>
          <w:p w:rsidR="00E15FC4" w:rsidRPr="005F176F" w:rsidRDefault="00AA1C4C">
            <w:pPr>
              <w:rPr>
                <w:color w:val="FFC000"/>
              </w:rPr>
            </w:pPr>
            <w:r w:rsidRPr="005F176F">
              <w:rPr>
                <w:color w:val="FFC000"/>
              </w:rPr>
              <w:t>22</w:t>
            </w:r>
            <w:r w:rsidR="00E15FC4" w:rsidRPr="005F176F">
              <w:rPr>
                <w:color w:val="FFC000"/>
              </w:rPr>
              <w:t>.</w:t>
            </w:r>
          </w:p>
        </w:tc>
        <w:tc>
          <w:tcPr>
            <w:tcW w:w="1220" w:type="dxa"/>
          </w:tcPr>
          <w:p w:rsidR="00E15FC4" w:rsidRPr="005F176F" w:rsidRDefault="00E15FC4">
            <w:pPr>
              <w:rPr>
                <w:color w:val="FFC000"/>
              </w:rPr>
            </w:pPr>
            <w:r w:rsidRPr="005F176F">
              <w:rPr>
                <w:color w:val="FFC000"/>
              </w:rPr>
              <w:t>NA</w:t>
            </w:r>
          </w:p>
        </w:tc>
        <w:tc>
          <w:tcPr>
            <w:tcW w:w="1614" w:type="dxa"/>
          </w:tcPr>
          <w:p w:rsidR="00E15FC4" w:rsidRPr="005F176F" w:rsidRDefault="00E15FC4" w:rsidP="001C30FA">
            <w:pPr>
              <w:rPr>
                <w:color w:val="FFC000"/>
              </w:rPr>
            </w:pPr>
            <w:r w:rsidRPr="005F176F">
              <w:rPr>
                <w:color w:val="FFC000"/>
              </w:rPr>
              <w:t>Department Number</w:t>
            </w:r>
          </w:p>
        </w:tc>
        <w:tc>
          <w:tcPr>
            <w:tcW w:w="1347" w:type="dxa"/>
          </w:tcPr>
          <w:p w:rsidR="00E15FC4" w:rsidRPr="005F176F" w:rsidRDefault="00E15FC4" w:rsidP="006A557A">
            <w:pPr>
              <w:rPr>
                <w:color w:val="FFC000"/>
              </w:rPr>
            </w:pPr>
          </w:p>
        </w:tc>
        <w:tc>
          <w:tcPr>
            <w:tcW w:w="1076" w:type="dxa"/>
          </w:tcPr>
          <w:p w:rsidR="00E15FC4" w:rsidRPr="005F176F" w:rsidRDefault="00E15FC4">
            <w:pPr>
              <w:rPr>
                <w:color w:val="FFC000"/>
              </w:rPr>
            </w:pPr>
          </w:p>
        </w:tc>
        <w:tc>
          <w:tcPr>
            <w:tcW w:w="1972" w:type="dxa"/>
          </w:tcPr>
          <w:p w:rsidR="00E15FC4" w:rsidRPr="005F176F" w:rsidRDefault="00E15FC4">
            <w:pPr>
              <w:rPr>
                <w:color w:val="FFC000"/>
              </w:rPr>
            </w:pPr>
            <w:r w:rsidRPr="005F176F">
              <w:rPr>
                <w:color w:val="FFC000"/>
              </w:rPr>
              <w:t>NO Validation</w:t>
            </w:r>
          </w:p>
        </w:tc>
        <w:tc>
          <w:tcPr>
            <w:tcW w:w="1344" w:type="dxa"/>
          </w:tcPr>
          <w:p w:rsidR="00E15FC4" w:rsidRPr="005F176F" w:rsidRDefault="00E15FC4">
            <w:pPr>
              <w:rPr>
                <w:color w:val="FFC000"/>
              </w:rPr>
            </w:pPr>
            <w:r w:rsidRPr="005F176F">
              <w:rPr>
                <w:color w:val="FFC000"/>
              </w:rPr>
              <w:t>Send</w:t>
            </w:r>
          </w:p>
        </w:tc>
        <w:tc>
          <w:tcPr>
            <w:tcW w:w="4594" w:type="dxa"/>
            <w:vMerge/>
          </w:tcPr>
          <w:p w:rsidR="00E15FC4" w:rsidRPr="005F176F" w:rsidRDefault="00E15FC4">
            <w:pPr>
              <w:rPr>
                <w:color w:val="FFC000"/>
              </w:rPr>
            </w:pPr>
          </w:p>
        </w:tc>
        <w:tc>
          <w:tcPr>
            <w:tcW w:w="1530" w:type="dxa"/>
          </w:tcPr>
          <w:p w:rsidR="00E15FC4" w:rsidRPr="005F176F" w:rsidRDefault="00E15FC4">
            <w:pPr>
              <w:rPr>
                <w:color w:val="FFC000"/>
              </w:rPr>
            </w:pPr>
            <w:r w:rsidRPr="005F176F">
              <w:rPr>
                <w:color w:val="FFC000"/>
              </w:rPr>
              <w:t>028</w:t>
            </w:r>
          </w:p>
        </w:tc>
      </w:tr>
      <w:tr w:rsidR="00E15FC4" w:rsidTr="00141900">
        <w:tc>
          <w:tcPr>
            <w:tcW w:w="549" w:type="dxa"/>
          </w:tcPr>
          <w:p w:rsidR="00E15FC4" w:rsidRPr="005F176F" w:rsidRDefault="00E15FC4" w:rsidP="00AA1C4C">
            <w:pPr>
              <w:rPr>
                <w:color w:val="FFC000"/>
              </w:rPr>
            </w:pPr>
            <w:r w:rsidRPr="005F176F">
              <w:rPr>
                <w:color w:val="FFC000"/>
              </w:rPr>
              <w:t>2</w:t>
            </w:r>
            <w:r w:rsidR="00AA1C4C" w:rsidRPr="005F176F">
              <w:rPr>
                <w:color w:val="FFC000"/>
              </w:rPr>
              <w:t>3</w:t>
            </w:r>
            <w:r w:rsidRPr="005F176F">
              <w:rPr>
                <w:color w:val="FFC000"/>
              </w:rPr>
              <w:t>.</w:t>
            </w:r>
          </w:p>
        </w:tc>
        <w:tc>
          <w:tcPr>
            <w:tcW w:w="1220" w:type="dxa"/>
          </w:tcPr>
          <w:p w:rsidR="00E15FC4" w:rsidRPr="005F176F" w:rsidRDefault="00E15FC4">
            <w:pPr>
              <w:rPr>
                <w:color w:val="FFC000"/>
              </w:rPr>
            </w:pPr>
            <w:r w:rsidRPr="005F176F">
              <w:rPr>
                <w:color w:val="FFC000"/>
              </w:rPr>
              <w:t>NA</w:t>
            </w:r>
          </w:p>
        </w:tc>
        <w:tc>
          <w:tcPr>
            <w:tcW w:w="1614" w:type="dxa"/>
          </w:tcPr>
          <w:p w:rsidR="00E15FC4" w:rsidRPr="005F176F" w:rsidRDefault="00E15FC4" w:rsidP="001C30FA">
            <w:pPr>
              <w:rPr>
                <w:color w:val="FFC000"/>
              </w:rPr>
            </w:pPr>
            <w:r w:rsidRPr="005F176F">
              <w:rPr>
                <w:color w:val="FFC000"/>
              </w:rPr>
              <w:t>Trip Purpose</w:t>
            </w:r>
          </w:p>
        </w:tc>
        <w:tc>
          <w:tcPr>
            <w:tcW w:w="1347" w:type="dxa"/>
          </w:tcPr>
          <w:p w:rsidR="00E15FC4" w:rsidRPr="005F176F" w:rsidRDefault="00E15FC4" w:rsidP="006A557A">
            <w:pPr>
              <w:rPr>
                <w:color w:val="FFC000"/>
              </w:rPr>
            </w:pPr>
          </w:p>
        </w:tc>
        <w:tc>
          <w:tcPr>
            <w:tcW w:w="1076" w:type="dxa"/>
          </w:tcPr>
          <w:p w:rsidR="00E15FC4" w:rsidRPr="005F176F" w:rsidRDefault="00E15FC4">
            <w:pPr>
              <w:rPr>
                <w:color w:val="FFC000"/>
              </w:rPr>
            </w:pPr>
          </w:p>
        </w:tc>
        <w:tc>
          <w:tcPr>
            <w:tcW w:w="1972" w:type="dxa"/>
          </w:tcPr>
          <w:p w:rsidR="00E15FC4" w:rsidRPr="005F176F" w:rsidRDefault="00E15FC4">
            <w:pPr>
              <w:rPr>
                <w:color w:val="FFC000"/>
              </w:rPr>
            </w:pPr>
            <w:r w:rsidRPr="005F176F">
              <w:rPr>
                <w:color w:val="FFC000"/>
              </w:rPr>
              <w:t>NO Validation</w:t>
            </w:r>
          </w:p>
        </w:tc>
        <w:tc>
          <w:tcPr>
            <w:tcW w:w="1344" w:type="dxa"/>
          </w:tcPr>
          <w:p w:rsidR="00E15FC4" w:rsidRPr="005F176F" w:rsidRDefault="00E15FC4">
            <w:pPr>
              <w:rPr>
                <w:color w:val="FFC000"/>
              </w:rPr>
            </w:pPr>
            <w:r w:rsidRPr="005F176F">
              <w:rPr>
                <w:color w:val="FFC000"/>
              </w:rPr>
              <w:t>Send</w:t>
            </w:r>
          </w:p>
        </w:tc>
        <w:tc>
          <w:tcPr>
            <w:tcW w:w="4594" w:type="dxa"/>
            <w:vMerge/>
          </w:tcPr>
          <w:p w:rsidR="00E15FC4" w:rsidRPr="005F176F" w:rsidRDefault="00E15FC4">
            <w:pPr>
              <w:rPr>
                <w:color w:val="FFC000"/>
              </w:rPr>
            </w:pPr>
          </w:p>
        </w:tc>
        <w:tc>
          <w:tcPr>
            <w:tcW w:w="1530" w:type="dxa"/>
          </w:tcPr>
          <w:p w:rsidR="00E15FC4" w:rsidRPr="005F176F" w:rsidRDefault="00E15FC4">
            <w:pPr>
              <w:rPr>
                <w:color w:val="FFC000"/>
              </w:rPr>
            </w:pPr>
            <w:r w:rsidRPr="005F176F">
              <w:rPr>
                <w:color w:val="FFC000"/>
              </w:rPr>
              <w:t>TR</w:t>
            </w:r>
          </w:p>
        </w:tc>
      </w:tr>
      <w:tr w:rsidR="00E15FC4" w:rsidTr="00141900">
        <w:tc>
          <w:tcPr>
            <w:tcW w:w="549" w:type="dxa"/>
          </w:tcPr>
          <w:p w:rsidR="00E15FC4" w:rsidRPr="005F176F" w:rsidRDefault="00E15FC4" w:rsidP="00AA1C4C">
            <w:pPr>
              <w:rPr>
                <w:color w:val="FFC000"/>
              </w:rPr>
            </w:pPr>
            <w:r w:rsidRPr="005F176F">
              <w:rPr>
                <w:color w:val="FFC000"/>
              </w:rPr>
              <w:t>2</w:t>
            </w:r>
            <w:r w:rsidR="00AA1C4C" w:rsidRPr="005F176F">
              <w:rPr>
                <w:color w:val="FFC000"/>
              </w:rPr>
              <w:t>4</w:t>
            </w:r>
            <w:r w:rsidRPr="005F176F">
              <w:rPr>
                <w:color w:val="FFC000"/>
              </w:rPr>
              <w:t>.</w:t>
            </w:r>
          </w:p>
        </w:tc>
        <w:tc>
          <w:tcPr>
            <w:tcW w:w="1220" w:type="dxa"/>
          </w:tcPr>
          <w:p w:rsidR="00E15FC4" w:rsidRPr="005F176F" w:rsidRDefault="00E15FC4">
            <w:pPr>
              <w:rPr>
                <w:color w:val="FFC000"/>
              </w:rPr>
            </w:pPr>
            <w:r w:rsidRPr="005F176F">
              <w:rPr>
                <w:color w:val="FFC000"/>
              </w:rPr>
              <w:t>NA</w:t>
            </w:r>
          </w:p>
        </w:tc>
        <w:tc>
          <w:tcPr>
            <w:tcW w:w="1614" w:type="dxa"/>
          </w:tcPr>
          <w:p w:rsidR="00E15FC4" w:rsidRPr="005F176F" w:rsidRDefault="00E15FC4" w:rsidP="001C30FA">
            <w:pPr>
              <w:rPr>
                <w:color w:val="FFC000"/>
              </w:rPr>
            </w:pPr>
            <w:r w:rsidRPr="005F176F">
              <w:rPr>
                <w:color w:val="FFC000"/>
              </w:rPr>
              <w:t>Employee Number</w:t>
            </w:r>
          </w:p>
        </w:tc>
        <w:tc>
          <w:tcPr>
            <w:tcW w:w="1347" w:type="dxa"/>
          </w:tcPr>
          <w:p w:rsidR="00E15FC4" w:rsidRPr="005F176F" w:rsidRDefault="00E15FC4" w:rsidP="006A557A">
            <w:pPr>
              <w:rPr>
                <w:color w:val="FFC000"/>
              </w:rPr>
            </w:pPr>
          </w:p>
        </w:tc>
        <w:tc>
          <w:tcPr>
            <w:tcW w:w="1076" w:type="dxa"/>
          </w:tcPr>
          <w:p w:rsidR="00E15FC4" w:rsidRPr="005F176F" w:rsidRDefault="00E15FC4">
            <w:pPr>
              <w:rPr>
                <w:color w:val="FFC000"/>
              </w:rPr>
            </w:pPr>
          </w:p>
        </w:tc>
        <w:tc>
          <w:tcPr>
            <w:tcW w:w="1972" w:type="dxa"/>
          </w:tcPr>
          <w:p w:rsidR="00E15FC4" w:rsidRPr="005F176F" w:rsidRDefault="00E15FC4">
            <w:pPr>
              <w:rPr>
                <w:color w:val="FFC000"/>
              </w:rPr>
            </w:pPr>
            <w:r w:rsidRPr="005F176F">
              <w:rPr>
                <w:color w:val="FFC000"/>
              </w:rPr>
              <w:t>NO Validation</w:t>
            </w:r>
          </w:p>
        </w:tc>
        <w:tc>
          <w:tcPr>
            <w:tcW w:w="1344" w:type="dxa"/>
          </w:tcPr>
          <w:p w:rsidR="00E15FC4" w:rsidRPr="005F176F" w:rsidRDefault="00E15FC4">
            <w:pPr>
              <w:rPr>
                <w:color w:val="FFC000"/>
              </w:rPr>
            </w:pPr>
            <w:r w:rsidRPr="005F176F">
              <w:rPr>
                <w:color w:val="FFC000"/>
              </w:rPr>
              <w:t>Send</w:t>
            </w:r>
          </w:p>
        </w:tc>
        <w:tc>
          <w:tcPr>
            <w:tcW w:w="4594" w:type="dxa"/>
            <w:vMerge/>
          </w:tcPr>
          <w:p w:rsidR="00E15FC4" w:rsidRPr="005F176F" w:rsidRDefault="00E15FC4">
            <w:pPr>
              <w:rPr>
                <w:color w:val="FFC000"/>
              </w:rPr>
            </w:pPr>
          </w:p>
        </w:tc>
        <w:tc>
          <w:tcPr>
            <w:tcW w:w="1530" w:type="dxa"/>
          </w:tcPr>
          <w:p w:rsidR="00E15FC4" w:rsidRPr="005F176F" w:rsidRDefault="00E15FC4">
            <w:pPr>
              <w:rPr>
                <w:color w:val="FFC000"/>
              </w:rPr>
            </w:pPr>
            <w:r w:rsidRPr="005F176F">
              <w:rPr>
                <w:color w:val="FFC000"/>
              </w:rPr>
              <w:t>3174329</w:t>
            </w:r>
          </w:p>
        </w:tc>
      </w:tr>
    </w:tbl>
    <w:p w:rsidR="00220B00" w:rsidRDefault="00220B00"/>
    <w:p w:rsidR="00141900" w:rsidRPr="00141900" w:rsidRDefault="00141900" w:rsidP="00141900">
      <w:pPr>
        <w:pStyle w:val="Heading1"/>
      </w:pPr>
      <w:bookmarkStart w:id="10" w:name="_Toc518566443"/>
      <w:r>
        <w:t xml:space="preserve">Note – A00 - </w:t>
      </w:r>
      <w:r w:rsidRPr="00141900">
        <w:t>Record Validation Process</w:t>
      </w:r>
      <w:r w:rsidR="00847ECC">
        <w:t xml:space="preserve"> </w:t>
      </w:r>
      <w:r w:rsidR="00847ECC" w:rsidRPr="00C17908">
        <w:rPr>
          <w:color w:val="FF0000"/>
        </w:rPr>
        <w:t>05 / 07/2018 Not Completed</w:t>
      </w:r>
      <w:bookmarkEnd w:id="10"/>
    </w:p>
    <w:p w:rsidR="00AC70B8" w:rsidRDefault="00AC70B8">
      <w:r>
        <w:t>If Validation fails on eTravel, then send the record to an exception table with remarks</w:t>
      </w:r>
      <w:r w:rsidR="00C60CDA">
        <w:t>, user should be able to select such records and then transmit to live table after corrections</w:t>
      </w:r>
      <w:r w:rsidR="00141900">
        <w:t>, please refer to the table under the exception reasons to indicate the exception reason codes. Additionally there will be a remarks column for the exception generated by eTravel as well.</w:t>
      </w:r>
    </w:p>
    <w:p w:rsidR="00C60CDA" w:rsidRDefault="00294924">
      <w:r>
        <w:t>After sending the data record for a Booking in FTMS, if any change takes place, send a subsequent data record again with the same C</w:t>
      </w:r>
      <w:r w:rsidR="000F5BB9">
        <w:t>ontrol Number</w:t>
      </w:r>
    </w:p>
    <w:p w:rsidR="00C60CDA" w:rsidRPr="00F54C70" w:rsidRDefault="00F54C70" w:rsidP="00141900">
      <w:pPr>
        <w:pStyle w:val="Heading1"/>
      </w:pPr>
      <w:bookmarkStart w:id="11" w:name="_Toc518566444"/>
      <w:r w:rsidRPr="00F54C70">
        <w:t>Note – A01 – Ticket Number</w:t>
      </w:r>
      <w:bookmarkEnd w:id="11"/>
    </w:p>
    <w:p w:rsidR="00F54C70" w:rsidRDefault="00F54C70">
      <w:r>
        <w:t>Action Party – eTravel</w:t>
      </w:r>
    </w:p>
    <w:p w:rsidR="00F54C70" w:rsidRDefault="00F54C70">
      <w:r>
        <w:t>Sender - FTMS</w:t>
      </w:r>
    </w:p>
    <w:p w:rsidR="00F54C70" w:rsidRDefault="00F54C70">
      <w:r>
        <w:t xml:space="preserve">Subject: If a duplicate record comes, what action should be taken? </w:t>
      </w:r>
    </w:p>
    <w:p w:rsidR="00F54C70" w:rsidRDefault="00F54C70">
      <w:r>
        <w:lastRenderedPageBreak/>
        <w:t>How do we identify the Duplicate record, there will be a similar record with t</w:t>
      </w:r>
      <w:r w:rsidR="000A2165">
        <w:t xml:space="preserve">he same Control Number in system, if the record has been passed to the eTravel Bookings and if not accounted, then perform an update on eTravel Ticket Table and the </w:t>
      </w:r>
      <w:proofErr w:type="spellStart"/>
      <w:r w:rsidR="000A2165">
        <w:t>FTMS_In</w:t>
      </w:r>
      <w:proofErr w:type="spellEnd"/>
      <w:r w:rsidR="000A2165">
        <w:t xml:space="preserve"> Table to denote the record has been updated with the change</w:t>
      </w:r>
    </w:p>
    <w:p w:rsidR="000A2165" w:rsidRDefault="000A2165">
      <w:r>
        <w:t>If the Record is accounted in eTravel and a modified record comes in, then place it in an exception table to notify that a Duplicate record comes in and cannot be updated as the record is invoiced with Invoice number.</w:t>
      </w:r>
    </w:p>
    <w:p w:rsidR="000A2165" w:rsidRDefault="000A2165">
      <w:r>
        <w:t>The Records that are not updated, lying in the exception table, should be able to retransmit by the user to Ticket Details table in eTravel, as per the business requirement, BCD will take decision to reverse the invoice and make the correction.</w:t>
      </w:r>
    </w:p>
    <w:p w:rsidR="00141900" w:rsidRDefault="00141900"/>
    <w:p w:rsidR="00141900" w:rsidRPr="00141900" w:rsidRDefault="00141900" w:rsidP="00141900">
      <w:pPr>
        <w:pStyle w:val="Heading1"/>
      </w:pPr>
      <w:bookmarkStart w:id="12" w:name="_Toc518566445"/>
      <w:r w:rsidRPr="00141900">
        <w:t>Note – B01 – Control Number</w:t>
      </w:r>
      <w:bookmarkEnd w:id="12"/>
    </w:p>
    <w:p w:rsidR="00141900" w:rsidRDefault="00141900">
      <w:pPr>
        <w:rPr>
          <w:b/>
        </w:rPr>
      </w:pPr>
      <w:r w:rsidRPr="00141900">
        <w:rPr>
          <w:b/>
        </w:rPr>
        <w:t xml:space="preserve">Identified as the Key Accounting element </w:t>
      </w:r>
    </w:p>
    <w:p w:rsidR="00141900" w:rsidRDefault="00141900">
      <w:r>
        <w:t xml:space="preserve">If a duplicate record comes in with the status of ‘CANCELL’, then </w:t>
      </w:r>
    </w:p>
    <w:p w:rsidR="00141900" w:rsidRDefault="00141900" w:rsidP="00141900">
      <w:pPr>
        <w:ind w:firstLine="720"/>
      </w:pPr>
      <w:r>
        <w:t>If the Record has been invoiced already by eTravel</w:t>
      </w:r>
    </w:p>
    <w:p w:rsidR="00141900" w:rsidRDefault="00141900" w:rsidP="00141900">
      <w:r>
        <w:t>Then</w:t>
      </w:r>
    </w:p>
    <w:p w:rsidR="00141900" w:rsidRDefault="00141900" w:rsidP="00141900">
      <w:r>
        <w:tab/>
        <w:t>Put the record in exception table with the notification number</w:t>
      </w:r>
      <w:r w:rsidR="000F5BB9">
        <w:t>, insert the Exception Record Key Indicator as in table</w:t>
      </w:r>
    </w:p>
    <w:p w:rsidR="000F5BB9" w:rsidRDefault="000F5BB9" w:rsidP="00141900">
      <w:r>
        <w:t>Else</w:t>
      </w:r>
    </w:p>
    <w:p w:rsidR="000F5BB9" w:rsidRDefault="000F5BB9" w:rsidP="00141900">
      <w:r>
        <w:tab/>
        <w:t>Cancel the record in eTravel (Void), Put the Void data in to Void Ticket Table</w:t>
      </w:r>
    </w:p>
    <w:p w:rsidR="00141900" w:rsidRDefault="00141900" w:rsidP="00141900"/>
    <w:p w:rsidR="004E6B0D" w:rsidRDefault="004E6B0D" w:rsidP="00141900">
      <w:r>
        <w:t>If the Record not found in the FTMS-IN Table previously inserted, then insert in eTravel and then update the Flag in FTMS-IN table to notify that the record has been picked up</w:t>
      </w:r>
    </w:p>
    <w:p w:rsidR="00F3251D" w:rsidRDefault="00F3251D" w:rsidP="00141900"/>
    <w:p w:rsidR="004E6B0D" w:rsidRDefault="00F3251D" w:rsidP="00F3251D">
      <w:pPr>
        <w:pStyle w:val="Heading1"/>
      </w:pPr>
      <w:bookmarkStart w:id="13" w:name="_Toc518566446"/>
      <w:r>
        <w:t>Note C01 – LPO Number</w:t>
      </w:r>
      <w:bookmarkEnd w:id="13"/>
    </w:p>
    <w:p w:rsidR="00F3251D" w:rsidRDefault="00F3251D" w:rsidP="00141900"/>
    <w:p w:rsidR="00F3251D" w:rsidRDefault="00F3251D" w:rsidP="00141900">
      <w:r>
        <w:lastRenderedPageBreak/>
        <w:t xml:space="preserve">If the left (LPO Number,3)=’BRV’, then change the settlement mode as CREDIT and </w:t>
      </w:r>
      <w:r w:rsidR="001975E0">
        <w:t>Customer code select description from the Common Code Master for Cash Customer Account defined there on under the Type STANDCUST as CASHCUST Code</w:t>
      </w:r>
    </w:p>
    <w:p w:rsidR="001975E0" w:rsidRDefault="001975E0" w:rsidP="00141900">
      <w:r>
        <w:t>In case if the LPO Number does not come in this field, i.e. if such is blank, then place the LPO as PENDING.</w:t>
      </w:r>
    </w:p>
    <w:p w:rsidR="00141900" w:rsidRDefault="00141900" w:rsidP="00375D27">
      <w:pPr>
        <w:pStyle w:val="Heading1"/>
      </w:pPr>
      <w:bookmarkStart w:id="14" w:name="_Toc518566447"/>
      <w:r>
        <w:t>Exception Record Key Indicator Table</w:t>
      </w:r>
      <w:r w:rsidR="0030625E">
        <w:t xml:space="preserve"> Used by ETravel</w:t>
      </w:r>
      <w:bookmarkEnd w:id="14"/>
    </w:p>
    <w:p w:rsidR="00375D27" w:rsidRDefault="00375D27" w:rsidP="00375D27"/>
    <w:tbl>
      <w:tblPr>
        <w:tblStyle w:val="TableGrid"/>
        <w:tblW w:w="0" w:type="auto"/>
        <w:tblLook w:val="04A0" w:firstRow="1" w:lastRow="0" w:firstColumn="1" w:lastColumn="0" w:noHBand="0" w:noVBand="1"/>
      </w:tblPr>
      <w:tblGrid>
        <w:gridCol w:w="715"/>
        <w:gridCol w:w="10530"/>
      </w:tblGrid>
      <w:tr w:rsidR="00375D27" w:rsidTr="000F5BB9">
        <w:tc>
          <w:tcPr>
            <w:tcW w:w="715" w:type="dxa"/>
          </w:tcPr>
          <w:p w:rsidR="00375D27" w:rsidRDefault="00375D27" w:rsidP="00375D27">
            <w:r>
              <w:t>RC</w:t>
            </w:r>
          </w:p>
        </w:tc>
        <w:tc>
          <w:tcPr>
            <w:tcW w:w="10530" w:type="dxa"/>
          </w:tcPr>
          <w:p w:rsidR="00375D27" w:rsidRDefault="00375D27" w:rsidP="00375D27">
            <w:r>
              <w:t>Record Has been Cancelled in FTMS, but already Accounted in eTravel</w:t>
            </w:r>
          </w:p>
        </w:tc>
      </w:tr>
      <w:tr w:rsidR="00375D27" w:rsidTr="000F5BB9">
        <w:tc>
          <w:tcPr>
            <w:tcW w:w="715" w:type="dxa"/>
          </w:tcPr>
          <w:p w:rsidR="00375D27" w:rsidRDefault="000F5BB9" w:rsidP="00375D27">
            <w:r>
              <w:t>VF</w:t>
            </w:r>
          </w:p>
        </w:tc>
        <w:tc>
          <w:tcPr>
            <w:tcW w:w="10530" w:type="dxa"/>
          </w:tcPr>
          <w:p w:rsidR="00375D27" w:rsidRDefault="000F5BB9" w:rsidP="00375D27">
            <w:r>
              <w:t>Validation Failure</w:t>
            </w:r>
          </w:p>
        </w:tc>
      </w:tr>
    </w:tbl>
    <w:p w:rsidR="00375D27" w:rsidRDefault="00375D27" w:rsidP="00375D27"/>
    <w:p w:rsidR="0030625E" w:rsidRDefault="004A7570" w:rsidP="00375D27">
      <w:r>
        <w:t xml:space="preserve">Please </w:t>
      </w:r>
      <w:proofErr w:type="gramStart"/>
      <w:r w:rsidR="0030625E">
        <w:t>Keep</w:t>
      </w:r>
      <w:proofErr w:type="gramEnd"/>
      <w:r w:rsidR="0030625E">
        <w:t xml:space="preserve"> provision here to update the Reason Codes using common Code Master or other form.</w:t>
      </w:r>
    </w:p>
    <w:p w:rsidR="00F3251D" w:rsidRDefault="00F3251D" w:rsidP="00375D27"/>
    <w:p w:rsidR="00F24259" w:rsidRDefault="00F24259" w:rsidP="00F24259">
      <w:pPr>
        <w:pStyle w:val="Heading1"/>
      </w:pPr>
      <w:bookmarkStart w:id="15" w:name="_Toc518566448"/>
      <w:r>
        <w:t>A Sample Data Line from FTMS</w:t>
      </w:r>
      <w:bookmarkEnd w:id="15"/>
    </w:p>
    <w:p w:rsidR="00F24259" w:rsidRDefault="00F24259" w:rsidP="00F24259"/>
    <w:p w:rsidR="00F24259" w:rsidRDefault="00F24259" w:rsidP="00F24259">
      <w:r>
        <w:t>A Sample Data Line from FTMS will look like below;</w:t>
      </w:r>
    </w:p>
    <w:p w:rsidR="00F24259" w:rsidRDefault="00F24259" w:rsidP="00F24259">
      <w:pPr>
        <w:rPr>
          <w:b/>
        </w:rPr>
      </w:pPr>
      <w:r w:rsidRPr="00AC70B8">
        <w:rPr>
          <w:b/>
        </w:rPr>
        <w:t>M003036828</w:t>
      </w:r>
      <w:r>
        <w:rPr>
          <w:b/>
        </w:rPr>
        <w:t>|03|03|25-JAN-2018|USD|26-JAN-2018|61348|TRANSFER|DAVID RUTHO|C0075|RK|RK|KBR613|2200|</w:t>
      </w:r>
      <w:r w:rsidRPr="00F24259">
        <w:rPr>
          <w:b/>
        </w:rPr>
        <w:t xml:space="preserve"> FROM JKIA TO HILTON NAIROBI – SALOON CAR|</w:t>
      </w:r>
      <w:r>
        <w:rPr>
          <w:b/>
        </w:rPr>
        <w:t>CREDIT|256432|22-JAN-2018|</w:t>
      </w:r>
      <w:r w:rsidR="00AA1C4C">
        <w:rPr>
          <w:b/>
        </w:rPr>
        <w:t>O|</w:t>
      </w:r>
      <w:r>
        <w:rPr>
          <w:b/>
        </w:rPr>
        <w:t>24043|116|028|TR|3174329</w:t>
      </w:r>
    </w:p>
    <w:p w:rsidR="00E514FC" w:rsidRDefault="00E514FC" w:rsidP="00F24259">
      <w:pPr>
        <w:rPr>
          <w:b/>
        </w:rPr>
      </w:pPr>
    </w:p>
    <w:p w:rsidR="00E514FC" w:rsidRPr="00B01A74" w:rsidRDefault="00B01A74" w:rsidP="00B01A74">
      <w:pPr>
        <w:pStyle w:val="Heading1"/>
      </w:pPr>
      <w:bookmarkStart w:id="16" w:name="_Toc518566449"/>
      <w:r w:rsidRPr="00B01A74">
        <w:t>Etravel Outgoing Data</w:t>
      </w:r>
      <w:bookmarkEnd w:id="16"/>
      <w:r w:rsidRPr="00B01A74">
        <w:t xml:space="preserve"> </w:t>
      </w:r>
    </w:p>
    <w:p w:rsidR="00E514FC" w:rsidRDefault="00E514FC" w:rsidP="00B01A74">
      <w:pPr>
        <w:pStyle w:val="Heading2"/>
        <w:ind w:left="720"/>
      </w:pPr>
    </w:p>
    <w:p w:rsidR="00B01A74" w:rsidRDefault="00B01A74" w:rsidP="008618B6">
      <w:pPr>
        <w:pStyle w:val="Heading2"/>
        <w:numPr>
          <w:ilvl w:val="1"/>
          <w:numId w:val="8"/>
        </w:numPr>
      </w:pPr>
      <w:bookmarkStart w:id="17" w:name="_Toc518566450"/>
      <w:r>
        <w:t>Customer Master Data</w:t>
      </w:r>
      <w:bookmarkEnd w:id="17"/>
    </w:p>
    <w:p w:rsidR="008618B6" w:rsidRDefault="008618B6" w:rsidP="008618B6">
      <w:pPr>
        <w:pStyle w:val="Ronney2IndentsBody"/>
      </w:pPr>
    </w:p>
    <w:p w:rsidR="008618B6" w:rsidRPr="00C860ED" w:rsidRDefault="008618B6" w:rsidP="008618B6">
      <w:pPr>
        <w:pStyle w:val="Ronney2IndentsBody"/>
        <w:rPr>
          <w:b w:val="0"/>
        </w:rPr>
      </w:pPr>
      <w:r w:rsidRPr="00C860ED">
        <w:rPr>
          <w:b w:val="0"/>
        </w:rPr>
        <w:t>Transmitted Data</w:t>
      </w:r>
    </w:p>
    <w:p w:rsidR="008618B6" w:rsidRPr="00C860ED" w:rsidRDefault="008618B6" w:rsidP="008618B6">
      <w:pPr>
        <w:pStyle w:val="Ronney2IndentsBody"/>
        <w:rPr>
          <w:b w:val="0"/>
        </w:rPr>
      </w:pPr>
      <w:r w:rsidRPr="00C860ED">
        <w:rPr>
          <w:b w:val="0"/>
        </w:rPr>
        <w:t>Type: ARM – Stands for AR Master / Customer Master</w:t>
      </w:r>
    </w:p>
    <w:p w:rsidR="008618B6" w:rsidRPr="00C860ED" w:rsidRDefault="008618B6" w:rsidP="008618B6">
      <w:pPr>
        <w:pStyle w:val="Ronney2IndentsBody"/>
        <w:rPr>
          <w:b w:val="0"/>
        </w:rPr>
      </w:pPr>
      <w:r w:rsidRPr="00C860ED">
        <w:rPr>
          <w:b w:val="0"/>
        </w:rPr>
        <w:lastRenderedPageBreak/>
        <w:t>Date: AR Created or Modified Date comes in 22-JAN-2018 Format</w:t>
      </w:r>
    </w:p>
    <w:p w:rsidR="008618B6" w:rsidRPr="00C860ED" w:rsidRDefault="00C860ED" w:rsidP="008618B6">
      <w:pPr>
        <w:pStyle w:val="Ronney2IndentsBody"/>
        <w:rPr>
          <w:b w:val="0"/>
        </w:rPr>
      </w:pPr>
      <w:r w:rsidRPr="00C860ED">
        <w:rPr>
          <w:b w:val="0"/>
        </w:rPr>
        <w:t>Data line</w:t>
      </w:r>
      <w:r w:rsidR="008618B6" w:rsidRPr="00C860ED">
        <w:rPr>
          <w:b w:val="0"/>
        </w:rPr>
        <w:t xml:space="preserve">: AR </w:t>
      </w:r>
      <w:proofErr w:type="spellStart"/>
      <w:r w:rsidR="008618B6" w:rsidRPr="00C860ED">
        <w:rPr>
          <w:b w:val="0"/>
        </w:rPr>
        <w:t>Code|AR</w:t>
      </w:r>
      <w:proofErr w:type="spellEnd"/>
      <w:r w:rsidR="008618B6" w:rsidRPr="00C860ED">
        <w:rPr>
          <w:b w:val="0"/>
        </w:rPr>
        <w:t xml:space="preserve"> NAME|AR </w:t>
      </w:r>
      <w:r w:rsidRPr="00C860ED">
        <w:rPr>
          <w:b w:val="0"/>
        </w:rPr>
        <w:t>Status:</w:t>
      </w:r>
      <w:r w:rsidR="008618B6" w:rsidRPr="00C860ED">
        <w:rPr>
          <w:b w:val="0"/>
        </w:rPr>
        <w:t xml:space="preserve"> will be populated in each stage of action as below;</w:t>
      </w:r>
    </w:p>
    <w:p w:rsidR="008618B6" w:rsidRDefault="008618B6" w:rsidP="008618B6">
      <w:pPr>
        <w:pStyle w:val="Ronney2IndentsBody"/>
        <w:rPr>
          <w:b w:val="0"/>
        </w:rPr>
      </w:pPr>
      <w:r w:rsidRPr="00C860ED">
        <w:rPr>
          <w:b w:val="0"/>
        </w:rPr>
        <w:t>Upon Creating New Customer</w:t>
      </w:r>
      <w:r w:rsidR="008B7C53">
        <w:rPr>
          <w:b w:val="0"/>
        </w:rPr>
        <w:t xml:space="preserve"> – FTMS may create the Customer and then update the mapping field with the eTravel Customer Code</w:t>
      </w:r>
    </w:p>
    <w:p w:rsidR="00A22690" w:rsidRPr="00C860ED" w:rsidRDefault="00A22690" w:rsidP="008618B6">
      <w:pPr>
        <w:pStyle w:val="Ronney2IndentsBody"/>
        <w:rPr>
          <w:b w:val="0"/>
        </w:rPr>
      </w:pPr>
      <w:r>
        <w:rPr>
          <w:b w:val="0"/>
        </w:rPr>
        <w:t xml:space="preserve">The New Mapped AR Code for the Customer Master should be a Unique Filed and there should </w:t>
      </w:r>
      <w:proofErr w:type="spellStart"/>
      <w:r>
        <w:rPr>
          <w:b w:val="0"/>
        </w:rPr>
        <w:t>no</w:t>
      </w:r>
      <w:proofErr w:type="spellEnd"/>
      <w:r>
        <w:rPr>
          <w:b w:val="0"/>
        </w:rPr>
        <w:t xml:space="preserve"> be any duplicate data thereon.</w:t>
      </w:r>
    </w:p>
    <w:p w:rsidR="008618B6" w:rsidRPr="00C860ED" w:rsidRDefault="008618B6" w:rsidP="008618B6">
      <w:pPr>
        <w:pStyle w:val="Ronney2IndentsBody"/>
        <w:rPr>
          <w:b w:val="0"/>
        </w:rPr>
      </w:pPr>
      <w:r w:rsidRPr="00C860ED">
        <w:rPr>
          <w:b w:val="0"/>
        </w:rPr>
        <w:t xml:space="preserve">Upon </w:t>
      </w:r>
      <w:r w:rsidR="00C860ED" w:rsidRPr="00C860ED">
        <w:rPr>
          <w:b w:val="0"/>
        </w:rPr>
        <w:t>Updating of</w:t>
      </w:r>
      <w:r w:rsidRPr="00C860ED">
        <w:rPr>
          <w:b w:val="0"/>
        </w:rPr>
        <w:t xml:space="preserve"> a Customer</w:t>
      </w:r>
      <w:r w:rsidR="008B7C53">
        <w:rPr>
          <w:b w:val="0"/>
        </w:rPr>
        <w:t xml:space="preserve"> – The Requirement is to change the Customer Name and the Status only.</w:t>
      </w:r>
    </w:p>
    <w:p w:rsidR="00C860ED" w:rsidRPr="00C860ED" w:rsidRDefault="00C860ED" w:rsidP="008618B6">
      <w:pPr>
        <w:pStyle w:val="Ronney2IndentsBody"/>
        <w:rPr>
          <w:b w:val="0"/>
        </w:rPr>
      </w:pPr>
      <w:r w:rsidRPr="00C860ED">
        <w:rPr>
          <w:b w:val="0"/>
        </w:rPr>
        <w:t>Status Flags will contain as below;</w:t>
      </w:r>
    </w:p>
    <w:p w:rsidR="00C860ED" w:rsidRPr="00C860ED" w:rsidRDefault="00C860ED" w:rsidP="008618B6">
      <w:pPr>
        <w:pStyle w:val="Ronney2IndentsBody"/>
        <w:rPr>
          <w:b w:val="0"/>
        </w:rPr>
      </w:pPr>
      <w:r w:rsidRPr="00C860ED">
        <w:rPr>
          <w:b w:val="0"/>
        </w:rPr>
        <w:t>N - Normal or Active Customer</w:t>
      </w:r>
      <w:r w:rsidR="0053145F">
        <w:rPr>
          <w:b w:val="0"/>
        </w:rPr>
        <w:t xml:space="preserve"> (is active status in FTMS Y)</w:t>
      </w:r>
    </w:p>
    <w:p w:rsidR="00C860ED" w:rsidRPr="00C860ED" w:rsidRDefault="00C860ED" w:rsidP="008618B6">
      <w:pPr>
        <w:pStyle w:val="Ronney2IndentsBody"/>
        <w:rPr>
          <w:b w:val="0"/>
        </w:rPr>
      </w:pPr>
      <w:r w:rsidRPr="00C860ED">
        <w:rPr>
          <w:b w:val="0"/>
        </w:rPr>
        <w:t>B – Blacklisted Customer – where no new bookings will be possible after changing immediately, but the previous bookings done can be completed</w:t>
      </w:r>
      <w:r w:rsidR="0053145F">
        <w:rPr>
          <w:b w:val="0"/>
        </w:rPr>
        <w:t xml:space="preserve"> (is active status in FTMS N)</w:t>
      </w:r>
    </w:p>
    <w:p w:rsidR="0053145F" w:rsidRPr="00C860ED" w:rsidRDefault="00C860ED" w:rsidP="0053145F">
      <w:pPr>
        <w:pStyle w:val="Ronney2IndentsBody"/>
        <w:rPr>
          <w:b w:val="0"/>
        </w:rPr>
      </w:pPr>
      <w:r w:rsidRPr="00C860ED">
        <w:rPr>
          <w:b w:val="0"/>
        </w:rPr>
        <w:t>R – Receipts Only State – Same as Blacklisted Customer</w:t>
      </w:r>
      <w:r w:rsidR="0053145F">
        <w:rPr>
          <w:b w:val="0"/>
        </w:rPr>
        <w:t xml:space="preserve"> - (is active status in FTMS N)</w:t>
      </w:r>
    </w:p>
    <w:p w:rsidR="008618B6" w:rsidRDefault="008618B6" w:rsidP="008618B6">
      <w:pPr>
        <w:pStyle w:val="Ronney2IndentsBody"/>
        <w:rPr>
          <w:b w:val="0"/>
        </w:rPr>
      </w:pPr>
      <w:r w:rsidRPr="00C860ED">
        <w:rPr>
          <w:b w:val="0"/>
        </w:rPr>
        <w:t>Pick Flag: N by default, upon picking you may change to Y</w:t>
      </w:r>
    </w:p>
    <w:p w:rsidR="00A22602" w:rsidRDefault="00A22602" w:rsidP="008618B6">
      <w:pPr>
        <w:pStyle w:val="Ronney2IndentsBody"/>
        <w:rPr>
          <w:b w:val="0"/>
        </w:rPr>
      </w:pPr>
      <w:r>
        <w:rPr>
          <w:b w:val="0"/>
        </w:rPr>
        <w:t>FTMS will need to change the Transport Voucher now to show the New Mapped Customer Code and Name.</w:t>
      </w:r>
    </w:p>
    <w:p w:rsidR="00A22690" w:rsidRDefault="00A22690" w:rsidP="008618B6">
      <w:pPr>
        <w:pStyle w:val="Ronney2IndentsBody"/>
        <w:rPr>
          <w:b w:val="0"/>
        </w:rPr>
      </w:pPr>
      <w:r>
        <w:rPr>
          <w:b w:val="0"/>
        </w:rPr>
        <w:t>FTMS to add a new Customer for Cash Customers as C0075, All Cash sales should come with this data line.</w:t>
      </w:r>
    </w:p>
    <w:p w:rsidR="00A22690" w:rsidRPr="00C860ED" w:rsidRDefault="00A22690" w:rsidP="008618B6">
      <w:pPr>
        <w:pStyle w:val="Ronney2IndentsBody"/>
        <w:rPr>
          <w:b w:val="0"/>
        </w:rPr>
      </w:pPr>
      <w:r>
        <w:rPr>
          <w:b w:val="0"/>
        </w:rPr>
        <w:t>Once the system is implemented, creation of Customer accounts at FTMS will be suspended.</w:t>
      </w:r>
    </w:p>
    <w:p w:rsidR="00B01A74" w:rsidRDefault="00B01A74" w:rsidP="008618B6">
      <w:pPr>
        <w:pStyle w:val="Heading2"/>
        <w:numPr>
          <w:ilvl w:val="1"/>
          <w:numId w:val="8"/>
        </w:numPr>
      </w:pPr>
      <w:bookmarkStart w:id="18" w:name="_Toc518566451"/>
      <w:r>
        <w:t>Supplier Master Data</w:t>
      </w:r>
      <w:bookmarkEnd w:id="18"/>
    </w:p>
    <w:p w:rsidR="00403AE1" w:rsidRDefault="00403AE1" w:rsidP="00403AE1">
      <w:pPr>
        <w:pStyle w:val="Ronney2IndentsBody"/>
        <w:rPr>
          <w:b w:val="0"/>
        </w:rPr>
      </w:pPr>
    </w:p>
    <w:p w:rsidR="00403AE1" w:rsidRPr="00403AE1" w:rsidRDefault="00403AE1" w:rsidP="00403AE1">
      <w:pPr>
        <w:pStyle w:val="Ronney2IndentsBody"/>
        <w:rPr>
          <w:b w:val="0"/>
        </w:rPr>
      </w:pPr>
      <w:r w:rsidRPr="00403AE1">
        <w:rPr>
          <w:b w:val="0"/>
        </w:rPr>
        <w:t>Transmitted Data</w:t>
      </w:r>
    </w:p>
    <w:p w:rsidR="00403AE1" w:rsidRPr="00403AE1" w:rsidRDefault="00403AE1" w:rsidP="00403AE1">
      <w:pPr>
        <w:pStyle w:val="Ronney2IndentsBody"/>
        <w:rPr>
          <w:b w:val="0"/>
        </w:rPr>
      </w:pPr>
      <w:r w:rsidRPr="00403AE1">
        <w:rPr>
          <w:b w:val="0"/>
        </w:rPr>
        <w:t>Type:</w:t>
      </w:r>
      <w:r>
        <w:rPr>
          <w:b w:val="0"/>
        </w:rPr>
        <w:t xml:space="preserve"> AP</w:t>
      </w:r>
      <w:r w:rsidRPr="00403AE1">
        <w:rPr>
          <w:b w:val="0"/>
        </w:rPr>
        <w:t xml:space="preserve">M – Stands </w:t>
      </w:r>
      <w:r>
        <w:rPr>
          <w:b w:val="0"/>
        </w:rPr>
        <w:t>for AP</w:t>
      </w:r>
      <w:r w:rsidRPr="00403AE1">
        <w:rPr>
          <w:b w:val="0"/>
        </w:rPr>
        <w:t xml:space="preserve"> Master / </w:t>
      </w:r>
      <w:r>
        <w:rPr>
          <w:b w:val="0"/>
        </w:rPr>
        <w:t>Supplier</w:t>
      </w:r>
      <w:r w:rsidRPr="00403AE1">
        <w:rPr>
          <w:b w:val="0"/>
        </w:rPr>
        <w:t xml:space="preserve"> Master</w:t>
      </w:r>
    </w:p>
    <w:p w:rsidR="008B7C53" w:rsidRDefault="008B7C53" w:rsidP="008B7C53">
      <w:pPr>
        <w:pStyle w:val="Ronney2IndentsBody"/>
        <w:rPr>
          <w:b w:val="0"/>
        </w:rPr>
      </w:pPr>
      <w:r w:rsidRPr="008B7C53">
        <w:rPr>
          <w:b w:val="0"/>
        </w:rPr>
        <w:t>Similar to the Customer Master Data</w:t>
      </w:r>
      <w:r w:rsidR="00A22602">
        <w:rPr>
          <w:b w:val="0"/>
        </w:rPr>
        <w:t xml:space="preserve"> </w:t>
      </w:r>
    </w:p>
    <w:p w:rsidR="00A22690" w:rsidRDefault="00A22690" w:rsidP="008B7C53">
      <w:pPr>
        <w:pStyle w:val="Ronney2IndentsBody"/>
        <w:rPr>
          <w:b w:val="0"/>
        </w:rPr>
      </w:pPr>
      <w:r>
        <w:rPr>
          <w:b w:val="0"/>
        </w:rPr>
        <w:t>Mapped Supplier code should be Unique field and there should o be any Duplicate fields.</w:t>
      </w:r>
    </w:p>
    <w:p w:rsidR="00A22690" w:rsidRDefault="00A22690" w:rsidP="00A22690">
      <w:pPr>
        <w:pStyle w:val="Ronney2IndentsBody"/>
        <w:rPr>
          <w:b w:val="0"/>
        </w:rPr>
      </w:pPr>
      <w:r>
        <w:rPr>
          <w:b w:val="0"/>
        </w:rPr>
        <w:lastRenderedPageBreak/>
        <w:t>Once the system is implemented, creation of Supplier accounts at FTMS will be suspended.</w:t>
      </w:r>
    </w:p>
    <w:p w:rsidR="0053145F" w:rsidRDefault="0053145F" w:rsidP="00A22690">
      <w:pPr>
        <w:pStyle w:val="Ronney2IndentsBody"/>
        <w:rPr>
          <w:b w:val="0"/>
        </w:rPr>
      </w:pPr>
      <w:r>
        <w:rPr>
          <w:b w:val="0"/>
        </w:rPr>
        <w:t xml:space="preserve">It was identified that there is no Supplier Code defined for the Own Vehicles, this concept need to be changed in order to accommodate the supplier code for the own vehicles as well. </w:t>
      </w:r>
    </w:p>
    <w:p w:rsidR="0053145F" w:rsidRDefault="0053145F" w:rsidP="00A22690">
      <w:pPr>
        <w:pStyle w:val="Ronney2IndentsBody"/>
        <w:rPr>
          <w:b w:val="0"/>
        </w:rPr>
      </w:pPr>
      <w:r>
        <w:rPr>
          <w:b w:val="0"/>
        </w:rPr>
        <w:t>For Own vehicles there should be a supplier mapping code and BCD will provide the same mapping code for each vehicle once FTMS provide the list.</w:t>
      </w:r>
    </w:p>
    <w:p w:rsidR="0053145F" w:rsidRDefault="0053145F" w:rsidP="00A22690">
      <w:pPr>
        <w:pStyle w:val="Ronney2IndentsBody"/>
        <w:rPr>
          <w:b w:val="0"/>
        </w:rPr>
      </w:pPr>
      <w:r>
        <w:rPr>
          <w:b w:val="0"/>
        </w:rPr>
        <w:t>At the Booking Creation stage it is not mandatory to get the supplier, it can be made mandatory at the level of assigning a driver / car to the booking. Hence the Table will not have a required supplier, but the form will have the same.</w:t>
      </w:r>
    </w:p>
    <w:p w:rsidR="00B01A74" w:rsidRDefault="00B01A74" w:rsidP="008618B6">
      <w:pPr>
        <w:pStyle w:val="Heading2"/>
        <w:numPr>
          <w:ilvl w:val="1"/>
          <w:numId w:val="8"/>
        </w:numPr>
      </w:pPr>
      <w:bookmarkStart w:id="19" w:name="_Toc518566452"/>
      <w:r>
        <w:t>Booking/Travel Consultant Master Data</w:t>
      </w:r>
      <w:bookmarkEnd w:id="19"/>
    </w:p>
    <w:p w:rsidR="00A22690" w:rsidRPr="00BA6275" w:rsidRDefault="00BA6275" w:rsidP="00BA6275">
      <w:pPr>
        <w:pStyle w:val="Ronney2IndentsBody"/>
        <w:rPr>
          <w:b w:val="0"/>
        </w:rPr>
      </w:pPr>
      <w:r>
        <w:rPr>
          <w:b w:val="0"/>
        </w:rPr>
        <w:t>Similar to the Other Masters except the Type is TCM – Travel Consultant Master (In FTMS User Master) TC Code should be Unique in FTMS User Data Mapped Fields.</w:t>
      </w:r>
    </w:p>
    <w:p w:rsidR="00B01A74" w:rsidRDefault="00B01A74" w:rsidP="008618B6">
      <w:pPr>
        <w:pStyle w:val="Heading2"/>
        <w:numPr>
          <w:ilvl w:val="1"/>
          <w:numId w:val="8"/>
        </w:numPr>
      </w:pPr>
      <w:bookmarkStart w:id="20" w:name="_Toc518566453"/>
      <w:r>
        <w:t>Asset Master Data</w:t>
      </w:r>
      <w:bookmarkEnd w:id="20"/>
    </w:p>
    <w:p w:rsidR="00B01A74" w:rsidRDefault="00B01A74" w:rsidP="004A2630">
      <w:pPr>
        <w:pStyle w:val="Ronney2IndentsBody"/>
        <w:rPr>
          <w:b w:val="0"/>
        </w:rPr>
      </w:pPr>
    </w:p>
    <w:p w:rsidR="004A2630" w:rsidRDefault="004A2630" w:rsidP="004A2630">
      <w:pPr>
        <w:pStyle w:val="Ronney2IndentsBody"/>
        <w:rPr>
          <w:b w:val="0"/>
        </w:rPr>
      </w:pPr>
      <w:r>
        <w:rPr>
          <w:b w:val="0"/>
        </w:rPr>
        <w:t xml:space="preserve">Similar to the Other Masters except Type code as FAM stands for Fixed Asset Master. </w:t>
      </w:r>
      <w:proofErr w:type="gramStart"/>
      <w:r>
        <w:rPr>
          <w:b w:val="0"/>
        </w:rPr>
        <w:t>eTravel</w:t>
      </w:r>
      <w:proofErr w:type="gramEnd"/>
      <w:r>
        <w:rPr>
          <w:b w:val="0"/>
        </w:rPr>
        <w:t xml:space="preserve"> will only transmit the Asset having the class as Motor Vehicles with the Asset Code and the Asset Name and Status in Boolean Data Type.</w:t>
      </w:r>
      <w:r w:rsidR="00FF3824">
        <w:rPr>
          <w:b w:val="0"/>
        </w:rPr>
        <w:t xml:space="preserve"> FTMS to </w:t>
      </w:r>
      <w:proofErr w:type="spellStart"/>
      <w:r w:rsidR="00FF3824">
        <w:rPr>
          <w:b w:val="0"/>
        </w:rPr>
        <w:t>ad</w:t>
      </w:r>
      <w:proofErr w:type="spellEnd"/>
      <w:r w:rsidR="00FF3824">
        <w:rPr>
          <w:b w:val="0"/>
        </w:rPr>
        <w:t xml:space="preserve"> a new Unique Mapping Code in their asset masters.</w:t>
      </w:r>
    </w:p>
    <w:p w:rsidR="00FF3824" w:rsidRDefault="00FF3824" w:rsidP="004A2630">
      <w:pPr>
        <w:pStyle w:val="Ronney2IndentsBody"/>
        <w:rPr>
          <w:b w:val="0"/>
        </w:rPr>
      </w:pPr>
      <w:r>
        <w:rPr>
          <w:b w:val="0"/>
        </w:rPr>
        <w:t>FTMS to send BCD the Complete list of assets in system for BCD to provide the Mapping Codes.</w:t>
      </w:r>
    </w:p>
    <w:p w:rsidR="00FF3824" w:rsidRPr="004A2630" w:rsidRDefault="00FF3824" w:rsidP="004A2630">
      <w:pPr>
        <w:pStyle w:val="Ronney2IndentsBody"/>
        <w:rPr>
          <w:b w:val="0"/>
        </w:rPr>
      </w:pPr>
      <w:r>
        <w:rPr>
          <w:b w:val="0"/>
        </w:rPr>
        <w:t>FTMS will stop creating of new assets in system after go live, But due to industry required data fields will allow the users to modify / update data except the asset code and the asset name, asset status.</w:t>
      </w:r>
    </w:p>
    <w:p w:rsidR="001569F2" w:rsidRDefault="001569F2" w:rsidP="001569F2">
      <w:pPr>
        <w:pStyle w:val="Heading1"/>
      </w:pPr>
      <w:bookmarkStart w:id="21" w:name="_Toc518566454"/>
      <w:r>
        <w:t>Master Data of FTMS</w:t>
      </w:r>
      <w:bookmarkEnd w:id="21"/>
    </w:p>
    <w:p w:rsidR="001569F2" w:rsidRDefault="001569F2" w:rsidP="001569F2"/>
    <w:p w:rsidR="001569F2" w:rsidRPr="001569F2" w:rsidRDefault="001569F2" w:rsidP="001569F2">
      <w:pPr>
        <w:pStyle w:val="Ronney2IndentsBody"/>
        <w:rPr>
          <w:b w:val="0"/>
        </w:rPr>
      </w:pPr>
      <w:r w:rsidRPr="001569F2">
        <w:rPr>
          <w:b w:val="0"/>
        </w:rPr>
        <w:t xml:space="preserve">FTMS to give the Master Data for the below Masters for BCD to provide the mapping Details as a </w:t>
      </w:r>
      <w:r w:rsidR="004A2630" w:rsidRPr="001569F2">
        <w:rPr>
          <w:b w:val="0"/>
        </w:rPr>
        <w:t>onetime</w:t>
      </w:r>
      <w:r w:rsidRPr="001569F2">
        <w:rPr>
          <w:b w:val="0"/>
        </w:rPr>
        <w:t xml:space="preserve"> exercise. Once this is done, then updates can happen on the fly.</w:t>
      </w:r>
    </w:p>
    <w:p w:rsidR="001569F2" w:rsidRPr="001569F2" w:rsidRDefault="001569F2" w:rsidP="001569F2">
      <w:pPr>
        <w:pStyle w:val="Ronney2IndentsBody"/>
        <w:rPr>
          <w:b w:val="0"/>
        </w:rPr>
      </w:pPr>
      <w:r w:rsidRPr="001569F2">
        <w:rPr>
          <w:b w:val="0"/>
        </w:rPr>
        <w:t>The Below Master Data is required from FTMS</w:t>
      </w:r>
    </w:p>
    <w:p w:rsidR="001569F2" w:rsidRPr="001569F2" w:rsidRDefault="001569F2" w:rsidP="001569F2">
      <w:pPr>
        <w:pStyle w:val="Ronney2IndentsBody"/>
        <w:rPr>
          <w:b w:val="0"/>
        </w:rPr>
      </w:pPr>
      <w:r w:rsidRPr="001569F2">
        <w:rPr>
          <w:b w:val="0"/>
        </w:rPr>
        <w:t>Customer Master</w:t>
      </w:r>
    </w:p>
    <w:p w:rsidR="001569F2" w:rsidRPr="001569F2" w:rsidRDefault="001569F2" w:rsidP="001569F2">
      <w:pPr>
        <w:pStyle w:val="Ronney2IndentsBody"/>
        <w:rPr>
          <w:b w:val="0"/>
        </w:rPr>
      </w:pPr>
      <w:r w:rsidRPr="001569F2">
        <w:rPr>
          <w:b w:val="0"/>
        </w:rPr>
        <w:lastRenderedPageBreak/>
        <w:t>Supplier Master</w:t>
      </w:r>
    </w:p>
    <w:p w:rsidR="001569F2" w:rsidRPr="001569F2" w:rsidRDefault="001569F2" w:rsidP="001569F2">
      <w:pPr>
        <w:pStyle w:val="Ronney2IndentsBody"/>
        <w:rPr>
          <w:b w:val="0"/>
        </w:rPr>
      </w:pPr>
      <w:r w:rsidRPr="001569F2">
        <w:rPr>
          <w:b w:val="0"/>
        </w:rPr>
        <w:t>Asset Master</w:t>
      </w:r>
    </w:p>
    <w:p w:rsidR="001569F2" w:rsidRDefault="001569F2" w:rsidP="001569F2">
      <w:pPr>
        <w:pStyle w:val="Ronney2IndentsBody"/>
        <w:rPr>
          <w:b w:val="0"/>
        </w:rPr>
      </w:pPr>
      <w:r w:rsidRPr="001569F2">
        <w:rPr>
          <w:b w:val="0"/>
        </w:rPr>
        <w:t>Booker/ Consultant Master</w:t>
      </w:r>
    </w:p>
    <w:p w:rsidR="00D06841" w:rsidRDefault="00D06841" w:rsidP="001569F2">
      <w:pPr>
        <w:pStyle w:val="Ronney2IndentsBody"/>
        <w:rPr>
          <w:b w:val="0"/>
        </w:rPr>
      </w:pPr>
    </w:p>
    <w:p w:rsidR="00D06841" w:rsidRPr="00D06841" w:rsidRDefault="00D06841" w:rsidP="001569F2">
      <w:pPr>
        <w:pStyle w:val="Ronney2IndentsBody"/>
      </w:pPr>
      <w:r w:rsidRPr="00D06841">
        <w:t>21</w:t>
      </w:r>
      <w:r w:rsidRPr="00D06841">
        <w:rPr>
          <w:vertAlign w:val="superscript"/>
        </w:rPr>
        <w:t>st</w:t>
      </w:r>
      <w:r w:rsidRPr="00D06841">
        <w:t xml:space="preserve"> May 2018</w:t>
      </w:r>
    </w:p>
    <w:p w:rsidR="00D06841" w:rsidRPr="00D06841" w:rsidRDefault="00D06841" w:rsidP="00D06841">
      <w:pPr>
        <w:pStyle w:val="Ronney2IndentsBody"/>
        <w:numPr>
          <w:ilvl w:val="0"/>
          <w:numId w:val="10"/>
        </w:numPr>
      </w:pPr>
      <w:r w:rsidRPr="00D06841">
        <w:t xml:space="preserve">Location </w:t>
      </w:r>
    </w:p>
    <w:p w:rsidR="00D06841" w:rsidRDefault="00D06841" w:rsidP="00D06841">
      <w:pPr>
        <w:pStyle w:val="Ronney2IndentsBody"/>
        <w:ind w:left="1800"/>
        <w:rPr>
          <w:b w:val="0"/>
        </w:rPr>
      </w:pPr>
      <w:r>
        <w:rPr>
          <w:b w:val="0"/>
        </w:rPr>
        <w:t>Fred will send the Location Master, agree in creating a mapping field, BCD will provide the mapping data for each location to integrate in the FTMS</w:t>
      </w:r>
    </w:p>
    <w:p w:rsidR="00D06841" w:rsidRDefault="00D06841" w:rsidP="00D06841">
      <w:pPr>
        <w:pStyle w:val="Ronney2IndentsBody"/>
        <w:ind w:left="1800"/>
        <w:rPr>
          <w:b w:val="0"/>
        </w:rPr>
      </w:pPr>
      <w:r>
        <w:rPr>
          <w:b w:val="0"/>
        </w:rPr>
        <w:t>So in interface table (FTMS_IN) the Location code will come as the Mapped Field in the Location master of FTMS</w:t>
      </w:r>
    </w:p>
    <w:p w:rsidR="00D06841" w:rsidRPr="00D06841" w:rsidRDefault="00D06841" w:rsidP="00D06841">
      <w:pPr>
        <w:pStyle w:val="Ronney2IndentsBody"/>
        <w:numPr>
          <w:ilvl w:val="0"/>
          <w:numId w:val="10"/>
        </w:numPr>
      </w:pPr>
      <w:r w:rsidRPr="00D06841">
        <w:t xml:space="preserve">Branch </w:t>
      </w:r>
    </w:p>
    <w:p w:rsidR="00D06841" w:rsidRDefault="00D06841" w:rsidP="00D06841">
      <w:pPr>
        <w:pStyle w:val="Ronney2IndentsBody"/>
        <w:ind w:left="1800"/>
        <w:rPr>
          <w:b w:val="0"/>
        </w:rPr>
      </w:pPr>
      <w:r>
        <w:rPr>
          <w:b w:val="0"/>
        </w:rPr>
        <w:t>FTMS Department master will be used as the Branch, so the mapping process needs to be done, Fred will send the Department Master List to BCD</w:t>
      </w:r>
    </w:p>
    <w:p w:rsidR="00D06841" w:rsidRPr="00A9600E" w:rsidRDefault="00A9600E" w:rsidP="00D06841">
      <w:pPr>
        <w:pStyle w:val="Ronney2IndentsBody"/>
        <w:numPr>
          <w:ilvl w:val="0"/>
          <w:numId w:val="10"/>
        </w:numPr>
      </w:pPr>
      <w:r w:rsidRPr="00A9600E">
        <w:t>Customer Master Mapping</w:t>
      </w:r>
    </w:p>
    <w:p w:rsidR="00A9600E" w:rsidRDefault="00A9600E" w:rsidP="00A9600E">
      <w:pPr>
        <w:pStyle w:val="Ronney2IndentsBody"/>
        <w:ind w:left="1800"/>
        <w:rPr>
          <w:b w:val="0"/>
        </w:rPr>
      </w:pPr>
      <w:r>
        <w:rPr>
          <w:b w:val="0"/>
        </w:rPr>
        <w:t xml:space="preserve">Fred will send the Customer master from FTMS, BCD to give the mapping codes, </w:t>
      </w:r>
      <w:proofErr w:type="gramStart"/>
      <w:r>
        <w:rPr>
          <w:b w:val="0"/>
        </w:rPr>
        <w:t>Once</w:t>
      </w:r>
      <w:proofErr w:type="gramEnd"/>
      <w:r>
        <w:rPr>
          <w:b w:val="0"/>
        </w:rPr>
        <w:t xml:space="preserve"> mapping is done, FTMS will stop customer master creation </w:t>
      </w:r>
    </w:p>
    <w:p w:rsidR="00915129" w:rsidRDefault="00915129" w:rsidP="00A9600E">
      <w:pPr>
        <w:pStyle w:val="Ronney2IndentsBody"/>
        <w:ind w:left="1800"/>
        <w:rPr>
          <w:b w:val="0"/>
        </w:rPr>
      </w:pPr>
      <w:r>
        <w:rPr>
          <w:b w:val="0"/>
        </w:rPr>
        <w:t xml:space="preserve">Customer Creation on FTMS, will be blocked for Transport team, it will be created by the Head office assigned staff </w:t>
      </w:r>
      <w:proofErr w:type="spellStart"/>
      <w:r>
        <w:rPr>
          <w:b w:val="0"/>
        </w:rPr>
        <w:t>wef</w:t>
      </w:r>
      <w:proofErr w:type="spellEnd"/>
      <w:r>
        <w:rPr>
          <w:b w:val="0"/>
        </w:rPr>
        <w:t xml:space="preserve"> 01</w:t>
      </w:r>
      <w:r w:rsidRPr="00915129">
        <w:rPr>
          <w:b w:val="0"/>
          <w:vertAlign w:val="superscript"/>
        </w:rPr>
        <w:t>st</w:t>
      </w:r>
      <w:r>
        <w:rPr>
          <w:b w:val="0"/>
        </w:rPr>
        <w:t xml:space="preserve"> June 2018</w:t>
      </w:r>
    </w:p>
    <w:p w:rsidR="00B20996" w:rsidRDefault="00B20996" w:rsidP="00A9600E">
      <w:pPr>
        <w:pStyle w:val="Ronney2IndentsBody"/>
        <w:ind w:left="1800"/>
        <w:rPr>
          <w:b w:val="0"/>
        </w:rPr>
      </w:pPr>
      <w:r>
        <w:rPr>
          <w:b w:val="0"/>
        </w:rPr>
        <w:t>Ronney to send the Users details to create the access.</w:t>
      </w:r>
    </w:p>
    <w:p w:rsidR="00A9600E" w:rsidRDefault="00B20996" w:rsidP="00A9600E">
      <w:pPr>
        <w:pStyle w:val="Ronney2IndentsBody"/>
        <w:numPr>
          <w:ilvl w:val="0"/>
          <w:numId w:val="10"/>
        </w:numPr>
        <w:rPr>
          <w:b w:val="0"/>
        </w:rPr>
      </w:pPr>
      <w:r>
        <w:rPr>
          <w:b w:val="0"/>
        </w:rPr>
        <w:t>User Master, Agent Master</w:t>
      </w:r>
    </w:p>
    <w:p w:rsidR="00B20996" w:rsidRDefault="00B20996" w:rsidP="00B20996">
      <w:pPr>
        <w:pStyle w:val="Ronney2IndentsBody"/>
        <w:ind w:left="1800"/>
        <w:rPr>
          <w:b w:val="0"/>
        </w:rPr>
      </w:pPr>
      <w:r>
        <w:rPr>
          <w:b w:val="0"/>
        </w:rPr>
        <w:t>Fred to send the list of the Users and the Agents/Suppliers for BCD to give the mapping codes</w:t>
      </w:r>
    </w:p>
    <w:p w:rsidR="00B20996" w:rsidRPr="000A5A6E" w:rsidRDefault="000A5A6E" w:rsidP="00B20996">
      <w:pPr>
        <w:pStyle w:val="Ronney2IndentsBody"/>
        <w:numPr>
          <w:ilvl w:val="0"/>
          <w:numId w:val="10"/>
        </w:numPr>
      </w:pPr>
      <w:r w:rsidRPr="000A5A6E">
        <w:t>LPO Date</w:t>
      </w:r>
    </w:p>
    <w:p w:rsidR="000A5A6E" w:rsidRDefault="000A5A6E" w:rsidP="000A5A6E">
      <w:pPr>
        <w:pStyle w:val="Ronney2IndentsBody"/>
        <w:ind w:left="1800"/>
        <w:rPr>
          <w:b w:val="0"/>
        </w:rPr>
      </w:pPr>
      <w:r>
        <w:rPr>
          <w:b w:val="0"/>
        </w:rPr>
        <w:t>To be added in data tables and on the form</w:t>
      </w:r>
    </w:p>
    <w:p w:rsidR="000A5A6E" w:rsidRPr="00974E93" w:rsidRDefault="00974E93" w:rsidP="00974E93">
      <w:pPr>
        <w:pStyle w:val="Ronney2IndentsBody"/>
        <w:numPr>
          <w:ilvl w:val="0"/>
          <w:numId w:val="10"/>
        </w:numPr>
      </w:pPr>
      <w:r w:rsidRPr="00974E93">
        <w:lastRenderedPageBreak/>
        <w:t>Global Data</w:t>
      </w:r>
    </w:p>
    <w:p w:rsidR="00974E93" w:rsidRDefault="00974E93" w:rsidP="00974E93">
      <w:pPr>
        <w:pStyle w:val="Ronney2IndentsBody"/>
        <w:ind w:left="1800"/>
        <w:rPr>
          <w:b w:val="0"/>
        </w:rPr>
      </w:pPr>
      <w:r>
        <w:rPr>
          <w:b w:val="0"/>
        </w:rPr>
        <w:t>To be created in FTMS Platforms.</w:t>
      </w:r>
    </w:p>
    <w:p w:rsidR="00F72823" w:rsidRDefault="00F72823" w:rsidP="00974E93">
      <w:pPr>
        <w:pStyle w:val="Ronney2IndentsBody"/>
        <w:ind w:left="1800"/>
        <w:rPr>
          <w:b w:val="0"/>
        </w:rPr>
      </w:pPr>
    </w:p>
    <w:p w:rsidR="00F72823" w:rsidRDefault="00F72823" w:rsidP="00F72823">
      <w:pPr>
        <w:pStyle w:val="Ronney2IndentsBody"/>
        <w:rPr>
          <w:b w:val="0"/>
        </w:rPr>
      </w:pPr>
      <w:r>
        <w:rPr>
          <w:b w:val="0"/>
        </w:rPr>
        <w:t>Meeting on 27</w:t>
      </w:r>
      <w:r w:rsidRPr="00F72823">
        <w:rPr>
          <w:b w:val="0"/>
          <w:vertAlign w:val="superscript"/>
        </w:rPr>
        <w:t>th</w:t>
      </w:r>
      <w:r>
        <w:rPr>
          <w:b w:val="0"/>
        </w:rPr>
        <w:t xml:space="preserve"> March 2019</w:t>
      </w:r>
    </w:p>
    <w:p w:rsidR="00F72823" w:rsidRDefault="00F72823" w:rsidP="00F72823">
      <w:pPr>
        <w:pStyle w:val="Ronney2IndentsBody"/>
        <w:rPr>
          <w:b w:val="0"/>
        </w:rPr>
      </w:pPr>
      <w:r>
        <w:rPr>
          <w:b w:val="0"/>
        </w:rPr>
        <w:t>Attendees: Paul and Stephan, Fred on Conference call</w:t>
      </w:r>
    </w:p>
    <w:p w:rsidR="00F72823" w:rsidRDefault="001D2F89" w:rsidP="00F72823">
      <w:pPr>
        <w:pStyle w:val="Ronney2IndentsBody"/>
        <w:numPr>
          <w:ilvl w:val="0"/>
          <w:numId w:val="11"/>
        </w:numPr>
        <w:rPr>
          <w:b w:val="0"/>
        </w:rPr>
      </w:pPr>
      <w:r>
        <w:rPr>
          <w:b w:val="0"/>
        </w:rPr>
        <w:t>Office Code and Organization differed – Audit Report every week</w:t>
      </w:r>
    </w:p>
    <w:p w:rsidR="001D2F89" w:rsidRDefault="001D2F89" w:rsidP="00F72823">
      <w:pPr>
        <w:pStyle w:val="Ronney2IndentsBody"/>
        <w:numPr>
          <w:ilvl w:val="0"/>
          <w:numId w:val="11"/>
        </w:numPr>
        <w:rPr>
          <w:b w:val="0"/>
        </w:rPr>
      </w:pPr>
      <w:r>
        <w:rPr>
          <w:b w:val="0"/>
        </w:rPr>
        <w:t>Remove from Transport Office the Organization (Customer), Supplier and User Codes</w:t>
      </w:r>
    </w:p>
    <w:p w:rsidR="001D2F89" w:rsidRDefault="00F90092" w:rsidP="00F72823">
      <w:pPr>
        <w:pStyle w:val="Ronney2IndentsBody"/>
        <w:numPr>
          <w:ilvl w:val="0"/>
          <w:numId w:val="11"/>
        </w:numPr>
        <w:rPr>
          <w:b w:val="0"/>
        </w:rPr>
      </w:pPr>
      <w:r>
        <w:rPr>
          <w:b w:val="0"/>
        </w:rPr>
        <w:t>When a User is moving from One Office to Other Office, is not updated in the system</w:t>
      </w:r>
    </w:p>
    <w:p w:rsidR="00F90092" w:rsidRDefault="00F90092" w:rsidP="00F72823">
      <w:pPr>
        <w:pStyle w:val="Ronney2IndentsBody"/>
        <w:numPr>
          <w:ilvl w:val="0"/>
          <w:numId w:val="11"/>
        </w:numPr>
        <w:rPr>
          <w:b w:val="0"/>
        </w:rPr>
      </w:pPr>
      <w:r>
        <w:rPr>
          <w:b w:val="0"/>
        </w:rPr>
        <w:t>Add Ronney to the Level of Super Admin from Consultant</w:t>
      </w:r>
    </w:p>
    <w:p w:rsidR="00F90092" w:rsidRDefault="00F90092" w:rsidP="00F72823">
      <w:pPr>
        <w:pStyle w:val="Ronney2IndentsBody"/>
        <w:numPr>
          <w:ilvl w:val="0"/>
          <w:numId w:val="11"/>
        </w:numPr>
        <w:rPr>
          <w:b w:val="0"/>
        </w:rPr>
      </w:pPr>
      <w:r>
        <w:rPr>
          <w:b w:val="0"/>
        </w:rPr>
        <w:t>When an Office is Changed system creates a log file, Stephan supposed to grant Ronney the Permission to view the logs</w:t>
      </w:r>
    </w:p>
    <w:p w:rsidR="00F90092" w:rsidRDefault="00F90092" w:rsidP="00F72823">
      <w:pPr>
        <w:pStyle w:val="Ronney2IndentsBody"/>
        <w:numPr>
          <w:ilvl w:val="0"/>
          <w:numId w:val="11"/>
        </w:numPr>
        <w:rPr>
          <w:b w:val="0"/>
        </w:rPr>
      </w:pPr>
      <w:r>
        <w:rPr>
          <w:b w:val="0"/>
        </w:rPr>
        <w:t>There is an very serious upgrade going on, on FTMS Solution, but on a different domain, so now Tony is validating now Fleet and asset management</w:t>
      </w:r>
    </w:p>
    <w:p w:rsidR="00164D7F" w:rsidRDefault="00164D7F" w:rsidP="00F72823">
      <w:pPr>
        <w:pStyle w:val="Ronney2IndentsBody"/>
        <w:numPr>
          <w:ilvl w:val="0"/>
          <w:numId w:val="11"/>
        </w:numPr>
        <w:rPr>
          <w:b w:val="0"/>
        </w:rPr>
      </w:pPr>
      <w:r>
        <w:rPr>
          <w:b w:val="0"/>
        </w:rPr>
        <w:t>Workshop Module, HR Module – To Be Discussed</w:t>
      </w:r>
    </w:p>
    <w:p w:rsidR="00164D7F" w:rsidRDefault="00164D7F" w:rsidP="00F72823">
      <w:pPr>
        <w:pStyle w:val="Ronney2IndentsBody"/>
        <w:numPr>
          <w:ilvl w:val="0"/>
          <w:numId w:val="11"/>
        </w:numPr>
        <w:rPr>
          <w:b w:val="0"/>
        </w:rPr>
      </w:pPr>
      <w:r>
        <w:rPr>
          <w:b w:val="0"/>
        </w:rPr>
        <w:t>Booking Clerk and the Sales Executive to be same and agreed to change the system</w:t>
      </w:r>
    </w:p>
    <w:p w:rsidR="00164D7F" w:rsidRDefault="00164D7F" w:rsidP="00F72823">
      <w:pPr>
        <w:pStyle w:val="Ronney2IndentsBody"/>
        <w:numPr>
          <w:ilvl w:val="0"/>
          <w:numId w:val="11"/>
        </w:numPr>
        <w:rPr>
          <w:b w:val="0"/>
        </w:rPr>
      </w:pPr>
      <w:r>
        <w:rPr>
          <w:b w:val="0"/>
        </w:rPr>
        <w:t>Booking History on Suppliers to be checked</w:t>
      </w:r>
    </w:p>
    <w:p w:rsidR="00164D7F" w:rsidRDefault="00722D5B" w:rsidP="00F72823">
      <w:pPr>
        <w:pStyle w:val="Ronney2IndentsBody"/>
        <w:numPr>
          <w:ilvl w:val="0"/>
          <w:numId w:val="11"/>
        </w:numPr>
        <w:rPr>
          <w:b w:val="0"/>
        </w:rPr>
      </w:pPr>
      <w:r>
        <w:rPr>
          <w:b w:val="0"/>
        </w:rPr>
        <w:t>Supplier Code Updating and checking whether it is been put on Integration Table</w:t>
      </w:r>
    </w:p>
    <w:p w:rsidR="00722D5B" w:rsidRDefault="00722D5B" w:rsidP="00FE5D59">
      <w:pPr>
        <w:pStyle w:val="Ronney2IndentsBody"/>
        <w:rPr>
          <w:b w:val="0"/>
        </w:rPr>
      </w:pPr>
    </w:p>
    <w:p w:rsidR="00FE5D59" w:rsidRPr="00FE5D59" w:rsidRDefault="00FE5D59" w:rsidP="00FE5D59">
      <w:pPr>
        <w:pStyle w:val="Ronney2IndentsBody"/>
        <w:rPr>
          <w:b w:val="0"/>
        </w:rPr>
      </w:pPr>
      <w:proofErr w:type="gramStart"/>
      <w:r w:rsidRPr="00FE5D59">
        <w:rPr>
          <w:b w:val="0"/>
        </w:rPr>
        <w:t>alter</w:t>
      </w:r>
      <w:proofErr w:type="gramEnd"/>
      <w:r w:rsidRPr="00FE5D59">
        <w:rPr>
          <w:b w:val="0"/>
        </w:rPr>
        <w:t xml:space="preserve"> table </w:t>
      </w:r>
      <w:proofErr w:type="spellStart"/>
      <w:r w:rsidRPr="00FE5D59">
        <w:rPr>
          <w:b w:val="0"/>
        </w:rPr>
        <w:t>ftms_etravel.ftms_in</w:t>
      </w:r>
      <w:proofErr w:type="spellEnd"/>
      <w:r w:rsidRPr="00FE5D59">
        <w:rPr>
          <w:b w:val="0"/>
        </w:rPr>
        <w:t xml:space="preserve"> add columns</w:t>
      </w:r>
    </w:p>
    <w:p w:rsidR="00FE5D59" w:rsidRPr="00FE5D59" w:rsidRDefault="00FE5D59" w:rsidP="00FE5D59">
      <w:pPr>
        <w:pStyle w:val="Ronney2IndentsBody"/>
        <w:rPr>
          <w:b w:val="0"/>
        </w:rPr>
      </w:pPr>
      <w:r w:rsidRPr="00FE5D59">
        <w:rPr>
          <w:b w:val="0"/>
        </w:rPr>
        <w:t>(</w:t>
      </w:r>
    </w:p>
    <w:p w:rsidR="00FE5D59" w:rsidRPr="00FE5D59" w:rsidRDefault="00FE5D59" w:rsidP="00FE5D59">
      <w:pPr>
        <w:pStyle w:val="Ronney2IndentsBody"/>
        <w:rPr>
          <w:b w:val="0"/>
        </w:rPr>
      </w:pPr>
      <w:proofErr w:type="spellStart"/>
      <w:r w:rsidRPr="00FE5D59">
        <w:rPr>
          <w:b w:val="0"/>
        </w:rPr>
        <w:t>Tkt_no</w:t>
      </w:r>
      <w:proofErr w:type="spellEnd"/>
      <w:r w:rsidRPr="00FE5D59">
        <w:rPr>
          <w:b w:val="0"/>
        </w:rPr>
        <w:t xml:space="preserve"> </w:t>
      </w:r>
      <w:proofErr w:type="gramStart"/>
      <w:r w:rsidRPr="00FE5D59">
        <w:rPr>
          <w:b w:val="0"/>
        </w:rPr>
        <w:t>Varchar2(</w:t>
      </w:r>
      <w:proofErr w:type="gramEnd"/>
      <w:r w:rsidRPr="00FE5D59">
        <w:rPr>
          <w:b w:val="0"/>
        </w:rPr>
        <w:t>20),</w:t>
      </w:r>
    </w:p>
    <w:p w:rsidR="00FE5D59" w:rsidRPr="00FE5D59" w:rsidRDefault="00FE5D59" w:rsidP="00FE5D59">
      <w:pPr>
        <w:pStyle w:val="Ronney2IndentsBody"/>
        <w:rPr>
          <w:b w:val="0"/>
        </w:rPr>
      </w:pPr>
      <w:r w:rsidRPr="00FE5D59">
        <w:rPr>
          <w:b w:val="0"/>
        </w:rPr>
        <w:t xml:space="preserve">Location </w:t>
      </w:r>
      <w:proofErr w:type="gramStart"/>
      <w:r w:rsidRPr="00FE5D59">
        <w:rPr>
          <w:b w:val="0"/>
        </w:rPr>
        <w:t>Varchar2(</w:t>
      </w:r>
      <w:proofErr w:type="gramEnd"/>
      <w:r w:rsidRPr="00FE5D59">
        <w:rPr>
          <w:b w:val="0"/>
        </w:rPr>
        <w:t>10),</w:t>
      </w:r>
    </w:p>
    <w:p w:rsidR="00FE5D59" w:rsidRPr="00FE5D59" w:rsidRDefault="00FE5D59" w:rsidP="00FE5D59">
      <w:pPr>
        <w:pStyle w:val="Ronney2IndentsBody"/>
        <w:rPr>
          <w:b w:val="0"/>
        </w:rPr>
      </w:pPr>
      <w:proofErr w:type="spellStart"/>
      <w:r w:rsidRPr="00FE5D59">
        <w:rPr>
          <w:b w:val="0"/>
        </w:rPr>
        <w:lastRenderedPageBreak/>
        <w:t>Sales_Branch</w:t>
      </w:r>
      <w:proofErr w:type="spellEnd"/>
      <w:r w:rsidRPr="00FE5D59">
        <w:rPr>
          <w:b w:val="0"/>
        </w:rPr>
        <w:t xml:space="preserve"> </w:t>
      </w:r>
      <w:proofErr w:type="gramStart"/>
      <w:r w:rsidRPr="00FE5D59">
        <w:rPr>
          <w:b w:val="0"/>
        </w:rPr>
        <w:t>Varchar2(</w:t>
      </w:r>
      <w:proofErr w:type="gramEnd"/>
      <w:r w:rsidRPr="00FE5D59">
        <w:rPr>
          <w:b w:val="0"/>
        </w:rPr>
        <w:t>10),</w:t>
      </w:r>
    </w:p>
    <w:p w:rsidR="00FE5D59" w:rsidRPr="00FE5D59" w:rsidRDefault="00FE5D59" w:rsidP="00FE5D59">
      <w:pPr>
        <w:pStyle w:val="Ronney2IndentsBody"/>
        <w:rPr>
          <w:b w:val="0"/>
        </w:rPr>
      </w:pPr>
      <w:proofErr w:type="spellStart"/>
      <w:proofErr w:type="gramStart"/>
      <w:r w:rsidRPr="00FE5D59">
        <w:rPr>
          <w:b w:val="0"/>
        </w:rPr>
        <w:t>sales_date</w:t>
      </w:r>
      <w:proofErr w:type="spellEnd"/>
      <w:proofErr w:type="gramEnd"/>
      <w:r w:rsidRPr="00FE5D59">
        <w:rPr>
          <w:b w:val="0"/>
        </w:rPr>
        <w:t xml:space="preserve"> Date,</w:t>
      </w:r>
    </w:p>
    <w:p w:rsidR="00FE5D59" w:rsidRPr="00FE5D59" w:rsidRDefault="00FE5D59" w:rsidP="00FE5D59">
      <w:pPr>
        <w:pStyle w:val="Ronney2IndentsBody"/>
        <w:rPr>
          <w:b w:val="0"/>
        </w:rPr>
      </w:pPr>
      <w:r w:rsidRPr="00FE5D59">
        <w:rPr>
          <w:b w:val="0"/>
        </w:rPr>
        <w:t xml:space="preserve">Currency </w:t>
      </w:r>
      <w:proofErr w:type="gramStart"/>
      <w:r w:rsidRPr="00FE5D59">
        <w:rPr>
          <w:b w:val="0"/>
        </w:rPr>
        <w:t>Varchar2(</w:t>
      </w:r>
      <w:proofErr w:type="gramEnd"/>
      <w:r w:rsidRPr="00FE5D59">
        <w:rPr>
          <w:b w:val="0"/>
        </w:rPr>
        <w:t>10),</w:t>
      </w:r>
    </w:p>
    <w:p w:rsidR="00FE5D59" w:rsidRPr="00FE5D59" w:rsidRDefault="00FE5D59" w:rsidP="00FE5D59">
      <w:pPr>
        <w:pStyle w:val="Ronney2IndentsBody"/>
        <w:rPr>
          <w:b w:val="0"/>
        </w:rPr>
      </w:pPr>
      <w:proofErr w:type="spellStart"/>
      <w:r w:rsidRPr="00FE5D59">
        <w:rPr>
          <w:b w:val="0"/>
        </w:rPr>
        <w:t>Travel_date</w:t>
      </w:r>
      <w:proofErr w:type="spellEnd"/>
      <w:r w:rsidRPr="00FE5D59">
        <w:rPr>
          <w:b w:val="0"/>
        </w:rPr>
        <w:t xml:space="preserve"> date,</w:t>
      </w:r>
    </w:p>
    <w:p w:rsidR="00FE5D59" w:rsidRPr="00FE5D59" w:rsidRDefault="00FE5D59" w:rsidP="00FE5D59">
      <w:pPr>
        <w:pStyle w:val="Ronney2IndentsBody"/>
        <w:rPr>
          <w:b w:val="0"/>
        </w:rPr>
      </w:pPr>
      <w:proofErr w:type="spellStart"/>
      <w:r w:rsidRPr="00FE5D59">
        <w:rPr>
          <w:b w:val="0"/>
        </w:rPr>
        <w:t>control_Number</w:t>
      </w:r>
      <w:proofErr w:type="spellEnd"/>
      <w:r w:rsidRPr="00FE5D59">
        <w:rPr>
          <w:b w:val="0"/>
        </w:rPr>
        <w:t xml:space="preserve"> </w:t>
      </w:r>
      <w:proofErr w:type="gramStart"/>
      <w:r w:rsidRPr="00FE5D59">
        <w:rPr>
          <w:b w:val="0"/>
        </w:rPr>
        <w:t>Varchar2(</w:t>
      </w:r>
      <w:proofErr w:type="gramEnd"/>
      <w:r w:rsidRPr="00FE5D59">
        <w:rPr>
          <w:b w:val="0"/>
        </w:rPr>
        <w:t>240),</w:t>
      </w:r>
    </w:p>
    <w:p w:rsidR="00FE5D59" w:rsidRPr="00FE5D59" w:rsidRDefault="00FE5D59" w:rsidP="00FE5D59">
      <w:pPr>
        <w:pStyle w:val="Ronney2IndentsBody"/>
        <w:rPr>
          <w:b w:val="0"/>
        </w:rPr>
      </w:pPr>
      <w:proofErr w:type="spellStart"/>
      <w:r w:rsidRPr="00FE5D59">
        <w:rPr>
          <w:b w:val="0"/>
        </w:rPr>
        <w:t>sales_type</w:t>
      </w:r>
      <w:proofErr w:type="spellEnd"/>
      <w:r w:rsidRPr="00FE5D59">
        <w:rPr>
          <w:b w:val="0"/>
        </w:rPr>
        <w:t xml:space="preserve"> </w:t>
      </w:r>
      <w:proofErr w:type="gramStart"/>
      <w:r w:rsidRPr="00FE5D59">
        <w:rPr>
          <w:b w:val="0"/>
        </w:rPr>
        <w:t>Varchar2(</w:t>
      </w:r>
      <w:proofErr w:type="gramEnd"/>
      <w:r w:rsidRPr="00FE5D59">
        <w:rPr>
          <w:b w:val="0"/>
        </w:rPr>
        <w:t>10),</w:t>
      </w:r>
    </w:p>
    <w:p w:rsidR="00FE5D59" w:rsidRPr="00FE5D59" w:rsidRDefault="00FE5D59" w:rsidP="00FE5D59">
      <w:pPr>
        <w:pStyle w:val="Ronney2IndentsBody"/>
        <w:rPr>
          <w:b w:val="0"/>
        </w:rPr>
      </w:pPr>
      <w:proofErr w:type="spellStart"/>
      <w:r w:rsidRPr="00FE5D59">
        <w:rPr>
          <w:b w:val="0"/>
        </w:rPr>
        <w:t>pax_name</w:t>
      </w:r>
      <w:proofErr w:type="spellEnd"/>
      <w:r w:rsidRPr="00FE5D59">
        <w:rPr>
          <w:b w:val="0"/>
        </w:rPr>
        <w:t xml:space="preserve"> </w:t>
      </w:r>
      <w:proofErr w:type="gramStart"/>
      <w:r w:rsidRPr="00FE5D59">
        <w:rPr>
          <w:b w:val="0"/>
        </w:rPr>
        <w:t>Varchar2(</w:t>
      </w:r>
      <w:proofErr w:type="gramEnd"/>
      <w:r w:rsidRPr="00FE5D59">
        <w:rPr>
          <w:b w:val="0"/>
        </w:rPr>
        <w:t>75),</w:t>
      </w:r>
    </w:p>
    <w:p w:rsidR="00FE5D59" w:rsidRPr="00FE5D59" w:rsidRDefault="00FE5D59" w:rsidP="00FE5D59">
      <w:pPr>
        <w:pStyle w:val="Ronney2IndentsBody"/>
        <w:rPr>
          <w:b w:val="0"/>
        </w:rPr>
      </w:pPr>
      <w:r w:rsidRPr="00FE5D59">
        <w:rPr>
          <w:b w:val="0"/>
        </w:rPr>
        <w:t xml:space="preserve">customer_1 </w:t>
      </w:r>
      <w:proofErr w:type="gramStart"/>
      <w:r w:rsidRPr="00FE5D59">
        <w:rPr>
          <w:b w:val="0"/>
        </w:rPr>
        <w:t>Varchar2(</w:t>
      </w:r>
      <w:proofErr w:type="gramEnd"/>
      <w:r w:rsidRPr="00FE5D59">
        <w:rPr>
          <w:b w:val="0"/>
        </w:rPr>
        <w:t>10),</w:t>
      </w:r>
    </w:p>
    <w:p w:rsidR="00FE5D59" w:rsidRPr="00FE5D59" w:rsidRDefault="00FE5D59" w:rsidP="00FE5D59">
      <w:pPr>
        <w:pStyle w:val="Ronney2IndentsBody"/>
        <w:rPr>
          <w:b w:val="0"/>
        </w:rPr>
      </w:pPr>
      <w:proofErr w:type="spellStart"/>
      <w:r w:rsidRPr="00FE5D59">
        <w:rPr>
          <w:b w:val="0"/>
        </w:rPr>
        <w:t>booking_clerk</w:t>
      </w:r>
      <w:proofErr w:type="spellEnd"/>
      <w:r w:rsidRPr="00FE5D59">
        <w:rPr>
          <w:b w:val="0"/>
        </w:rPr>
        <w:t xml:space="preserve"> </w:t>
      </w:r>
      <w:proofErr w:type="gramStart"/>
      <w:r w:rsidRPr="00FE5D59">
        <w:rPr>
          <w:b w:val="0"/>
        </w:rPr>
        <w:t>Varchar2(</w:t>
      </w:r>
      <w:proofErr w:type="gramEnd"/>
      <w:r w:rsidRPr="00FE5D59">
        <w:rPr>
          <w:b w:val="0"/>
        </w:rPr>
        <w:t>10),</w:t>
      </w:r>
    </w:p>
    <w:p w:rsidR="00FE5D59" w:rsidRPr="00FE5D59" w:rsidRDefault="00FE5D59" w:rsidP="00FE5D59">
      <w:pPr>
        <w:pStyle w:val="Ronney2IndentsBody"/>
        <w:rPr>
          <w:b w:val="0"/>
        </w:rPr>
      </w:pPr>
      <w:r w:rsidRPr="00FE5D59">
        <w:rPr>
          <w:b w:val="0"/>
        </w:rPr>
        <w:t xml:space="preserve">Executive </w:t>
      </w:r>
      <w:proofErr w:type="gramStart"/>
      <w:r w:rsidRPr="00FE5D59">
        <w:rPr>
          <w:b w:val="0"/>
        </w:rPr>
        <w:t>Varchar2(</w:t>
      </w:r>
      <w:proofErr w:type="gramEnd"/>
      <w:r w:rsidRPr="00FE5D59">
        <w:rPr>
          <w:b w:val="0"/>
        </w:rPr>
        <w:t>10),</w:t>
      </w:r>
    </w:p>
    <w:p w:rsidR="00FE5D59" w:rsidRPr="00FE5D59" w:rsidRDefault="00FE5D59" w:rsidP="00FE5D59">
      <w:pPr>
        <w:pStyle w:val="Ronney2IndentsBody"/>
        <w:rPr>
          <w:b w:val="0"/>
        </w:rPr>
      </w:pPr>
      <w:proofErr w:type="spellStart"/>
      <w:r w:rsidRPr="00FE5D59">
        <w:rPr>
          <w:b w:val="0"/>
        </w:rPr>
        <w:t>Agent_code</w:t>
      </w:r>
      <w:proofErr w:type="spellEnd"/>
      <w:r w:rsidRPr="00FE5D59">
        <w:rPr>
          <w:b w:val="0"/>
        </w:rPr>
        <w:t xml:space="preserve"> </w:t>
      </w:r>
      <w:proofErr w:type="gramStart"/>
      <w:r w:rsidRPr="00FE5D59">
        <w:rPr>
          <w:b w:val="0"/>
        </w:rPr>
        <w:t>Varchar2(</w:t>
      </w:r>
      <w:proofErr w:type="gramEnd"/>
      <w:r w:rsidRPr="00FE5D59">
        <w:rPr>
          <w:b w:val="0"/>
        </w:rPr>
        <w:t>10),</w:t>
      </w:r>
    </w:p>
    <w:p w:rsidR="00FE5D59" w:rsidRPr="00FE5D59" w:rsidRDefault="00FE5D59" w:rsidP="00FE5D59">
      <w:pPr>
        <w:pStyle w:val="Ronney2IndentsBody"/>
        <w:rPr>
          <w:b w:val="0"/>
        </w:rPr>
      </w:pPr>
      <w:proofErr w:type="spellStart"/>
      <w:r w:rsidRPr="00FE5D59">
        <w:rPr>
          <w:b w:val="0"/>
        </w:rPr>
        <w:t>Selling_fare</w:t>
      </w:r>
      <w:proofErr w:type="spellEnd"/>
      <w:r w:rsidRPr="00FE5D59">
        <w:rPr>
          <w:b w:val="0"/>
        </w:rPr>
        <w:t xml:space="preserve"> Number,</w:t>
      </w:r>
    </w:p>
    <w:p w:rsidR="00FE5D59" w:rsidRPr="00FE5D59" w:rsidRDefault="00FE5D59" w:rsidP="00FE5D59">
      <w:pPr>
        <w:pStyle w:val="Ronney2IndentsBody"/>
        <w:rPr>
          <w:b w:val="0"/>
        </w:rPr>
      </w:pPr>
      <w:r w:rsidRPr="00FE5D59">
        <w:rPr>
          <w:b w:val="0"/>
        </w:rPr>
        <w:t xml:space="preserve">Remarks </w:t>
      </w:r>
      <w:proofErr w:type="gramStart"/>
      <w:r w:rsidRPr="00FE5D59">
        <w:rPr>
          <w:b w:val="0"/>
        </w:rPr>
        <w:t>Varchar2(</w:t>
      </w:r>
      <w:proofErr w:type="gramEnd"/>
      <w:r w:rsidRPr="00FE5D59">
        <w:rPr>
          <w:b w:val="0"/>
        </w:rPr>
        <w:t>240),</w:t>
      </w:r>
    </w:p>
    <w:p w:rsidR="00FE5D59" w:rsidRPr="00FE5D59" w:rsidRDefault="00FE5D59" w:rsidP="00FE5D59">
      <w:pPr>
        <w:pStyle w:val="Ronney2IndentsBody"/>
        <w:rPr>
          <w:b w:val="0"/>
        </w:rPr>
      </w:pPr>
      <w:proofErr w:type="spellStart"/>
      <w:r w:rsidRPr="00FE5D59">
        <w:rPr>
          <w:b w:val="0"/>
        </w:rPr>
        <w:t>Settlement_Mode</w:t>
      </w:r>
      <w:proofErr w:type="spellEnd"/>
      <w:r w:rsidRPr="00FE5D59">
        <w:rPr>
          <w:b w:val="0"/>
        </w:rPr>
        <w:t xml:space="preserve"> </w:t>
      </w:r>
      <w:proofErr w:type="gramStart"/>
      <w:r w:rsidRPr="00FE5D59">
        <w:rPr>
          <w:b w:val="0"/>
        </w:rPr>
        <w:t>Varchar2(</w:t>
      </w:r>
      <w:proofErr w:type="gramEnd"/>
      <w:r w:rsidRPr="00FE5D59">
        <w:rPr>
          <w:b w:val="0"/>
        </w:rPr>
        <w:t>10),</w:t>
      </w:r>
    </w:p>
    <w:p w:rsidR="00FE5D59" w:rsidRPr="00FE5D59" w:rsidRDefault="00FE5D59" w:rsidP="00FE5D59">
      <w:pPr>
        <w:pStyle w:val="Ronney2IndentsBody"/>
        <w:rPr>
          <w:b w:val="0"/>
        </w:rPr>
      </w:pPr>
      <w:proofErr w:type="spellStart"/>
      <w:r w:rsidRPr="00FE5D59">
        <w:rPr>
          <w:b w:val="0"/>
        </w:rPr>
        <w:t>LPO_Number</w:t>
      </w:r>
      <w:proofErr w:type="spellEnd"/>
      <w:r w:rsidRPr="00FE5D59">
        <w:rPr>
          <w:b w:val="0"/>
        </w:rPr>
        <w:t xml:space="preserve"> </w:t>
      </w:r>
      <w:proofErr w:type="gramStart"/>
      <w:r w:rsidRPr="00FE5D59">
        <w:rPr>
          <w:b w:val="0"/>
        </w:rPr>
        <w:t>Varchar2(</w:t>
      </w:r>
      <w:proofErr w:type="gramEnd"/>
      <w:r w:rsidRPr="00FE5D59">
        <w:rPr>
          <w:b w:val="0"/>
        </w:rPr>
        <w:t>50),</w:t>
      </w:r>
    </w:p>
    <w:p w:rsidR="00FE5D59" w:rsidRPr="00FE5D59" w:rsidRDefault="00FE5D59" w:rsidP="00FE5D59">
      <w:pPr>
        <w:pStyle w:val="Ronney2IndentsBody"/>
        <w:rPr>
          <w:b w:val="0"/>
        </w:rPr>
      </w:pPr>
      <w:proofErr w:type="spellStart"/>
      <w:r w:rsidRPr="00FE5D59">
        <w:rPr>
          <w:b w:val="0"/>
        </w:rPr>
        <w:t>LPO_Date</w:t>
      </w:r>
      <w:proofErr w:type="spellEnd"/>
      <w:r w:rsidRPr="00FE5D59">
        <w:rPr>
          <w:b w:val="0"/>
        </w:rPr>
        <w:t xml:space="preserve"> Date,</w:t>
      </w:r>
    </w:p>
    <w:p w:rsidR="00FE5D59" w:rsidRPr="00FE5D59" w:rsidRDefault="00FE5D59" w:rsidP="00FE5D59">
      <w:pPr>
        <w:pStyle w:val="Ronney2IndentsBody"/>
        <w:rPr>
          <w:b w:val="0"/>
        </w:rPr>
      </w:pPr>
      <w:proofErr w:type="spellStart"/>
      <w:r w:rsidRPr="00FE5D59">
        <w:rPr>
          <w:b w:val="0"/>
        </w:rPr>
        <w:t>Booking_Status</w:t>
      </w:r>
      <w:proofErr w:type="spellEnd"/>
      <w:r w:rsidRPr="00FE5D59">
        <w:rPr>
          <w:b w:val="0"/>
        </w:rPr>
        <w:t xml:space="preserve"> </w:t>
      </w:r>
      <w:proofErr w:type="gramStart"/>
      <w:r w:rsidRPr="00FE5D59">
        <w:rPr>
          <w:b w:val="0"/>
        </w:rPr>
        <w:t>Varchar2(</w:t>
      </w:r>
      <w:proofErr w:type="gramEnd"/>
      <w:r w:rsidRPr="00FE5D59">
        <w:rPr>
          <w:b w:val="0"/>
        </w:rPr>
        <w:t>1),</w:t>
      </w:r>
    </w:p>
    <w:p w:rsidR="00FE5D59" w:rsidRPr="00FE5D59" w:rsidRDefault="00FE5D59" w:rsidP="00FE5D59">
      <w:pPr>
        <w:pStyle w:val="Ronney2IndentsBody"/>
        <w:rPr>
          <w:b w:val="0"/>
        </w:rPr>
      </w:pPr>
      <w:proofErr w:type="spellStart"/>
      <w:r w:rsidRPr="00FE5D59">
        <w:rPr>
          <w:b w:val="0"/>
        </w:rPr>
        <w:t>Cost_Centre</w:t>
      </w:r>
      <w:proofErr w:type="spellEnd"/>
      <w:r w:rsidRPr="00FE5D59">
        <w:rPr>
          <w:b w:val="0"/>
        </w:rPr>
        <w:t xml:space="preserve"> </w:t>
      </w:r>
      <w:proofErr w:type="gramStart"/>
      <w:r w:rsidRPr="00FE5D59">
        <w:rPr>
          <w:b w:val="0"/>
        </w:rPr>
        <w:t>Varchar2(</w:t>
      </w:r>
      <w:proofErr w:type="gramEnd"/>
      <w:r w:rsidRPr="00FE5D59">
        <w:rPr>
          <w:b w:val="0"/>
        </w:rPr>
        <w:t>240),</w:t>
      </w:r>
    </w:p>
    <w:p w:rsidR="00FE5D59" w:rsidRPr="00FE5D59" w:rsidRDefault="00FE5D59" w:rsidP="00FE5D59">
      <w:pPr>
        <w:pStyle w:val="Ronney2IndentsBody"/>
        <w:rPr>
          <w:b w:val="0"/>
        </w:rPr>
      </w:pPr>
      <w:proofErr w:type="spellStart"/>
      <w:r w:rsidRPr="00FE5D59">
        <w:rPr>
          <w:b w:val="0"/>
        </w:rPr>
        <w:t>Project_Number</w:t>
      </w:r>
      <w:proofErr w:type="spellEnd"/>
      <w:r w:rsidRPr="00FE5D59">
        <w:rPr>
          <w:b w:val="0"/>
        </w:rPr>
        <w:t xml:space="preserve"> </w:t>
      </w:r>
      <w:proofErr w:type="gramStart"/>
      <w:r w:rsidRPr="00FE5D59">
        <w:rPr>
          <w:b w:val="0"/>
        </w:rPr>
        <w:t>Varchar2(</w:t>
      </w:r>
      <w:proofErr w:type="gramEnd"/>
      <w:r w:rsidRPr="00FE5D59">
        <w:rPr>
          <w:b w:val="0"/>
        </w:rPr>
        <w:t>240),</w:t>
      </w:r>
    </w:p>
    <w:p w:rsidR="00FE5D59" w:rsidRPr="00FE5D59" w:rsidRDefault="00FE5D59" w:rsidP="00FE5D59">
      <w:pPr>
        <w:pStyle w:val="Ronney2IndentsBody"/>
        <w:rPr>
          <w:b w:val="0"/>
        </w:rPr>
      </w:pPr>
      <w:proofErr w:type="spellStart"/>
      <w:r w:rsidRPr="00FE5D59">
        <w:rPr>
          <w:b w:val="0"/>
        </w:rPr>
        <w:t>Department_Number</w:t>
      </w:r>
      <w:proofErr w:type="spellEnd"/>
      <w:r w:rsidRPr="00FE5D59">
        <w:rPr>
          <w:b w:val="0"/>
        </w:rPr>
        <w:t xml:space="preserve"> </w:t>
      </w:r>
      <w:proofErr w:type="gramStart"/>
      <w:r w:rsidRPr="00FE5D59">
        <w:rPr>
          <w:b w:val="0"/>
        </w:rPr>
        <w:t>Varchar2(</w:t>
      </w:r>
      <w:proofErr w:type="gramEnd"/>
      <w:r w:rsidRPr="00FE5D59">
        <w:rPr>
          <w:b w:val="0"/>
        </w:rPr>
        <w:t>240),</w:t>
      </w:r>
    </w:p>
    <w:p w:rsidR="00FE5D59" w:rsidRPr="00FE5D59" w:rsidRDefault="00FE5D59" w:rsidP="00FE5D59">
      <w:pPr>
        <w:pStyle w:val="Ronney2IndentsBody"/>
        <w:rPr>
          <w:b w:val="0"/>
        </w:rPr>
      </w:pPr>
      <w:proofErr w:type="spellStart"/>
      <w:r w:rsidRPr="00FE5D59">
        <w:rPr>
          <w:b w:val="0"/>
        </w:rPr>
        <w:t>Trip_Purpose</w:t>
      </w:r>
      <w:proofErr w:type="spellEnd"/>
      <w:r w:rsidRPr="00FE5D59">
        <w:rPr>
          <w:b w:val="0"/>
        </w:rPr>
        <w:t xml:space="preserve"> </w:t>
      </w:r>
      <w:proofErr w:type="gramStart"/>
      <w:r w:rsidRPr="00FE5D59">
        <w:rPr>
          <w:b w:val="0"/>
        </w:rPr>
        <w:t>Varchar2(</w:t>
      </w:r>
      <w:proofErr w:type="gramEnd"/>
      <w:r w:rsidRPr="00FE5D59">
        <w:rPr>
          <w:b w:val="0"/>
        </w:rPr>
        <w:t>240),</w:t>
      </w:r>
    </w:p>
    <w:p w:rsidR="00FE5D59" w:rsidRPr="00FE5D59" w:rsidRDefault="00FE5D59" w:rsidP="00FE5D59">
      <w:pPr>
        <w:pStyle w:val="Ronney2IndentsBody"/>
        <w:rPr>
          <w:b w:val="0"/>
        </w:rPr>
      </w:pPr>
      <w:proofErr w:type="spellStart"/>
      <w:r w:rsidRPr="00FE5D59">
        <w:rPr>
          <w:b w:val="0"/>
        </w:rPr>
        <w:lastRenderedPageBreak/>
        <w:t>Employee_Number</w:t>
      </w:r>
      <w:proofErr w:type="spellEnd"/>
      <w:r w:rsidRPr="00FE5D59">
        <w:rPr>
          <w:b w:val="0"/>
        </w:rPr>
        <w:t xml:space="preserve"> </w:t>
      </w:r>
      <w:proofErr w:type="gramStart"/>
      <w:r w:rsidRPr="00FE5D59">
        <w:rPr>
          <w:b w:val="0"/>
        </w:rPr>
        <w:t>Varchar2(</w:t>
      </w:r>
      <w:proofErr w:type="gramEnd"/>
      <w:r w:rsidRPr="00FE5D59">
        <w:rPr>
          <w:b w:val="0"/>
        </w:rPr>
        <w:t>240)</w:t>
      </w:r>
    </w:p>
    <w:p w:rsidR="00FE5D59" w:rsidRPr="00FE5D59" w:rsidRDefault="00FE5D59" w:rsidP="00FE5D59">
      <w:pPr>
        <w:pStyle w:val="Ronney2IndentsBody"/>
        <w:rPr>
          <w:b w:val="0"/>
        </w:rPr>
      </w:pPr>
      <w:r w:rsidRPr="00FE5D59">
        <w:rPr>
          <w:b w:val="0"/>
        </w:rPr>
        <w:t>)</w:t>
      </w:r>
    </w:p>
    <w:p w:rsidR="00FE5D59" w:rsidRPr="00FE5D59" w:rsidRDefault="00FE5D59" w:rsidP="00FE5D59">
      <w:pPr>
        <w:pStyle w:val="Ronney2IndentsBody"/>
        <w:rPr>
          <w:b w:val="0"/>
        </w:rPr>
      </w:pPr>
    </w:p>
    <w:p w:rsidR="00FE5D59" w:rsidRPr="001569F2" w:rsidRDefault="00FE5D59" w:rsidP="00FE5D59">
      <w:pPr>
        <w:pStyle w:val="Ronney2IndentsBody"/>
        <w:rPr>
          <w:b w:val="0"/>
        </w:rPr>
      </w:pPr>
    </w:p>
    <w:sectPr w:rsidR="00FE5D59" w:rsidRPr="001569F2" w:rsidSect="00C4323D">
      <w:pgSz w:w="15840" w:h="12240" w:orient="landscape"/>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3286A"/>
    <w:multiLevelType w:val="hybridMultilevel"/>
    <w:tmpl w:val="D766EDCA"/>
    <w:lvl w:ilvl="0" w:tplc="483C93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64D0564"/>
    <w:multiLevelType w:val="hybridMultilevel"/>
    <w:tmpl w:val="25209E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9673B0"/>
    <w:multiLevelType w:val="hybridMultilevel"/>
    <w:tmpl w:val="91ACF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6B76CA"/>
    <w:multiLevelType w:val="hybridMultilevel"/>
    <w:tmpl w:val="F2540856"/>
    <w:lvl w:ilvl="0" w:tplc="92E01C7A">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35CB5F32"/>
    <w:multiLevelType w:val="hybridMultilevel"/>
    <w:tmpl w:val="9F54094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DC2ADD"/>
    <w:multiLevelType w:val="hybridMultilevel"/>
    <w:tmpl w:val="3400453C"/>
    <w:lvl w:ilvl="0" w:tplc="34C6F200">
      <w:start w:val="1"/>
      <w:numFmt w:val="upperLetter"/>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3A5EBA"/>
    <w:multiLevelType w:val="hybridMultilevel"/>
    <w:tmpl w:val="F07679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634228"/>
    <w:multiLevelType w:val="hybridMultilevel"/>
    <w:tmpl w:val="9F004F66"/>
    <w:lvl w:ilvl="0" w:tplc="D744FE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BDF39DA"/>
    <w:multiLevelType w:val="hybridMultilevel"/>
    <w:tmpl w:val="B0C0588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9" w15:restartNumberingAfterBreak="0">
    <w:nsid w:val="64270AE3"/>
    <w:multiLevelType w:val="hybridMultilevel"/>
    <w:tmpl w:val="69101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A542F2"/>
    <w:multiLevelType w:val="hybridMultilevel"/>
    <w:tmpl w:val="0C883236"/>
    <w:lvl w:ilvl="0" w:tplc="92E01C7A">
      <w:start w:val="1"/>
      <w:numFmt w:val="upperLetter"/>
      <w:lvlText w:val="(%1)"/>
      <w:lvlJc w:val="left"/>
      <w:pPr>
        <w:ind w:left="7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
  </w:num>
  <w:num w:numId="3">
    <w:abstractNumId w:val="5"/>
  </w:num>
  <w:num w:numId="4">
    <w:abstractNumId w:val="10"/>
  </w:num>
  <w:num w:numId="5">
    <w:abstractNumId w:val="8"/>
  </w:num>
  <w:num w:numId="6">
    <w:abstractNumId w:val="6"/>
  </w:num>
  <w:num w:numId="7">
    <w:abstractNumId w:val="1"/>
  </w:num>
  <w:num w:numId="8">
    <w:abstractNumId w:val="4"/>
  </w:num>
  <w:num w:numId="9">
    <w:abstractNumId w:val="2"/>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57A"/>
    <w:rsid w:val="000A2165"/>
    <w:rsid w:val="000A5A6E"/>
    <w:rsid w:val="000F5BB9"/>
    <w:rsid w:val="00122E1A"/>
    <w:rsid w:val="00141900"/>
    <w:rsid w:val="00142FFF"/>
    <w:rsid w:val="001569F2"/>
    <w:rsid w:val="00164D7F"/>
    <w:rsid w:val="001975E0"/>
    <w:rsid w:val="001A6B2C"/>
    <w:rsid w:val="001C30FA"/>
    <w:rsid w:val="001D2F89"/>
    <w:rsid w:val="00207621"/>
    <w:rsid w:val="00220B00"/>
    <w:rsid w:val="00294924"/>
    <w:rsid w:val="0030625E"/>
    <w:rsid w:val="00345414"/>
    <w:rsid w:val="00356078"/>
    <w:rsid w:val="00375D27"/>
    <w:rsid w:val="00387988"/>
    <w:rsid w:val="00403AE1"/>
    <w:rsid w:val="00410A76"/>
    <w:rsid w:val="004325D2"/>
    <w:rsid w:val="00454A6F"/>
    <w:rsid w:val="0048530C"/>
    <w:rsid w:val="004A2630"/>
    <w:rsid w:val="004A7570"/>
    <w:rsid w:val="004E6B0D"/>
    <w:rsid w:val="005046C3"/>
    <w:rsid w:val="0053145F"/>
    <w:rsid w:val="005B7075"/>
    <w:rsid w:val="005E7EA1"/>
    <w:rsid w:val="005F176F"/>
    <w:rsid w:val="00637518"/>
    <w:rsid w:val="006A557A"/>
    <w:rsid w:val="006B543F"/>
    <w:rsid w:val="006E0D49"/>
    <w:rsid w:val="00722D5B"/>
    <w:rsid w:val="007616CA"/>
    <w:rsid w:val="007A23D7"/>
    <w:rsid w:val="00843DC7"/>
    <w:rsid w:val="00847ECC"/>
    <w:rsid w:val="008618B6"/>
    <w:rsid w:val="008B7C53"/>
    <w:rsid w:val="00915129"/>
    <w:rsid w:val="00970140"/>
    <w:rsid w:val="00974E93"/>
    <w:rsid w:val="00A15C25"/>
    <w:rsid w:val="00A22602"/>
    <w:rsid w:val="00A22690"/>
    <w:rsid w:val="00A94DEB"/>
    <w:rsid w:val="00A9600E"/>
    <w:rsid w:val="00AA1C4C"/>
    <w:rsid w:val="00AC70B8"/>
    <w:rsid w:val="00AF500C"/>
    <w:rsid w:val="00B01A74"/>
    <w:rsid w:val="00B20996"/>
    <w:rsid w:val="00B27B50"/>
    <w:rsid w:val="00B767E2"/>
    <w:rsid w:val="00BA6275"/>
    <w:rsid w:val="00BD68CF"/>
    <w:rsid w:val="00C17908"/>
    <w:rsid w:val="00C4323D"/>
    <w:rsid w:val="00C45B1C"/>
    <w:rsid w:val="00C60CDA"/>
    <w:rsid w:val="00C860ED"/>
    <w:rsid w:val="00D06841"/>
    <w:rsid w:val="00D1196D"/>
    <w:rsid w:val="00DA67E2"/>
    <w:rsid w:val="00DB6D34"/>
    <w:rsid w:val="00E15FC4"/>
    <w:rsid w:val="00E514FC"/>
    <w:rsid w:val="00E60EF9"/>
    <w:rsid w:val="00EF4639"/>
    <w:rsid w:val="00EF7709"/>
    <w:rsid w:val="00F24259"/>
    <w:rsid w:val="00F3251D"/>
    <w:rsid w:val="00F3782A"/>
    <w:rsid w:val="00F54C70"/>
    <w:rsid w:val="00F72823"/>
    <w:rsid w:val="00F90092"/>
    <w:rsid w:val="00FE5D59"/>
    <w:rsid w:val="00FE659E"/>
    <w:rsid w:val="00FF20F4"/>
    <w:rsid w:val="00FF3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8B80D8-6835-41EC-AD94-6DECDCAEC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41900"/>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514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20F4"/>
    <w:pPr>
      <w:spacing w:after="0" w:line="240" w:lineRule="auto"/>
      <w:ind w:left="720"/>
    </w:pPr>
  </w:style>
  <w:style w:type="table" w:styleId="TableGrid">
    <w:name w:val="Table Grid"/>
    <w:basedOn w:val="TableNormal"/>
    <w:uiPriority w:val="39"/>
    <w:rsid w:val="006A5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41900"/>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41900"/>
    <w:pPr>
      <w:ind w:left="720"/>
      <w:contextualSpacing/>
    </w:pPr>
  </w:style>
  <w:style w:type="paragraph" w:styleId="TOCHeading">
    <w:name w:val="TOC Heading"/>
    <w:basedOn w:val="Heading1"/>
    <w:next w:val="Normal"/>
    <w:uiPriority w:val="39"/>
    <w:unhideWhenUsed/>
    <w:qFormat/>
    <w:rsid w:val="00F24259"/>
    <w:pPr>
      <w:outlineLvl w:val="9"/>
    </w:pPr>
  </w:style>
  <w:style w:type="paragraph" w:styleId="TOC1">
    <w:name w:val="toc 1"/>
    <w:basedOn w:val="Normal"/>
    <w:next w:val="Normal"/>
    <w:autoRedefine/>
    <w:uiPriority w:val="39"/>
    <w:unhideWhenUsed/>
    <w:rsid w:val="00F24259"/>
    <w:pPr>
      <w:spacing w:after="100"/>
    </w:pPr>
  </w:style>
  <w:style w:type="character" w:styleId="Hyperlink">
    <w:name w:val="Hyperlink"/>
    <w:basedOn w:val="DefaultParagraphFont"/>
    <w:uiPriority w:val="99"/>
    <w:unhideWhenUsed/>
    <w:rsid w:val="00F24259"/>
    <w:rPr>
      <w:color w:val="0563C1" w:themeColor="hyperlink"/>
      <w:u w:val="single"/>
    </w:rPr>
  </w:style>
  <w:style w:type="paragraph" w:customStyle="1" w:styleId="m5983037183218658664msolistparagraph">
    <w:name w:val="m_5983037183218658664msolistparagraph"/>
    <w:basedOn w:val="Normal"/>
    <w:rsid w:val="00E514FC"/>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E514FC"/>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514FC"/>
    <w:pPr>
      <w:spacing w:after="100"/>
      <w:ind w:left="220"/>
    </w:pPr>
  </w:style>
  <w:style w:type="paragraph" w:customStyle="1" w:styleId="Ronney2IndentsBody">
    <w:name w:val="Ronney 2 Indents Body"/>
    <w:basedOn w:val="Normal"/>
    <w:link w:val="Ronney2IndentsBodyChar"/>
    <w:qFormat/>
    <w:rsid w:val="00970140"/>
    <w:pPr>
      <w:ind w:left="1440"/>
    </w:pPr>
    <w:rPr>
      <w:b/>
    </w:rPr>
  </w:style>
  <w:style w:type="character" w:customStyle="1" w:styleId="Ronney2IndentsBodyChar">
    <w:name w:val="Ronney 2 Indents Body Char"/>
    <w:basedOn w:val="DefaultParagraphFont"/>
    <w:link w:val="Ronney2IndentsBody"/>
    <w:rsid w:val="00970140"/>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848220">
      <w:bodyDiv w:val="1"/>
      <w:marLeft w:val="0"/>
      <w:marRight w:val="0"/>
      <w:marTop w:val="0"/>
      <w:marBottom w:val="0"/>
      <w:divBdr>
        <w:top w:val="none" w:sz="0" w:space="0" w:color="auto"/>
        <w:left w:val="none" w:sz="0" w:space="0" w:color="auto"/>
        <w:bottom w:val="none" w:sz="0" w:space="0" w:color="auto"/>
        <w:right w:val="none" w:sz="0" w:space="0" w:color="auto"/>
      </w:divBdr>
    </w:div>
    <w:div w:id="656619152">
      <w:bodyDiv w:val="1"/>
      <w:marLeft w:val="0"/>
      <w:marRight w:val="0"/>
      <w:marTop w:val="0"/>
      <w:marBottom w:val="0"/>
      <w:divBdr>
        <w:top w:val="none" w:sz="0" w:space="0" w:color="auto"/>
        <w:left w:val="none" w:sz="0" w:space="0" w:color="auto"/>
        <w:bottom w:val="none" w:sz="0" w:space="0" w:color="auto"/>
        <w:right w:val="none" w:sz="0" w:space="0" w:color="auto"/>
      </w:divBdr>
    </w:div>
    <w:div w:id="1445223562">
      <w:bodyDiv w:val="1"/>
      <w:marLeft w:val="0"/>
      <w:marRight w:val="0"/>
      <w:marTop w:val="0"/>
      <w:marBottom w:val="0"/>
      <w:divBdr>
        <w:top w:val="none" w:sz="0" w:space="0" w:color="auto"/>
        <w:left w:val="none" w:sz="0" w:space="0" w:color="auto"/>
        <w:bottom w:val="none" w:sz="0" w:space="0" w:color="auto"/>
        <w:right w:val="none" w:sz="0" w:space="0" w:color="auto"/>
      </w:divBdr>
    </w:div>
    <w:div w:id="1480152149">
      <w:bodyDiv w:val="1"/>
      <w:marLeft w:val="0"/>
      <w:marRight w:val="0"/>
      <w:marTop w:val="0"/>
      <w:marBottom w:val="0"/>
      <w:divBdr>
        <w:top w:val="none" w:sz="0" w:space="0" w:color="auto"/>
        <w:left w:val="none" w:sz="0" w:space="0" w:color="auto"/>
        <w:bottom w:val="none" w:sz="0" w:space="0" w:color="auto"/>
        <w:right w:val="none" w:sz="0" w:space="0" w:color="auto"/>
      </w:divBdr>
    </w:div>
    <w:div w:id="1512374361">
      <w:bodyDiv w:val="1"/>
      <w:marLeft w:val="0"/>
      <w:marRight w:val="0"/>
      <w:marTop w:val="0"/>
      <w:marBottom w:val="0"/>
      <w:divBdr>
        <w:top w:val="none" w:sz="0" w:space="0" w:color="auto"/>
        <w:left w:val="none" w:sz="0" w:space="0" w:color="auto"/>
        <w:bottom w:val="none" w:sz="0" w:space="0" w:color="auto"/>
        <w:right w:val="none" w:sz="0" w:space="0" w:color="auto"/>
      </w:divBdr>
    </w:div>
    <w:div w:id="184315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39538.9A059280"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E4E04-18B9-4846-8517-B5DA568A7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6586</TotalTime>
  <Pages>15</Pages>
  <Words>2448</Words>
  <Characters>13956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BCD Travel</vt:lpstr>
    </vt:vector>
  </TitlesOfParts>
  <Company>Hewlett-Packard Company</Company>
  <LinksUpToDate>false</LinksUpToDate>
  <CharactersWithSpaces>16372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BCD Travel</dc:title>
  <dc:subject>FTMS-Etravel Integration Specification</dc:subject>
  <dc:creator>Ronney Nandakumara</dc:creator>
  <cp:keywords/>
  <dc:description/>
  <cp:lastModifiedBy>Ronney Nandakumara</cp:lastModifiedBy>
  <cp:revision>8</cp:revision>
  <dcterms:created xsi:type="dcterms:W3CDTF">2018-07-06T19:01:00Z</dcterms:created>
  <dcterms:modified xsi:type="dcterms:W3CDTF">2020-06-26T14:25:00Z</dcterms:modified>
</cp:coreProperties>
</file>